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22A3" w14:textId="77777777" w:rsidR="00D64844" w:rsidRDefault="00833CCD">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59F2CE88" wp14:editId="52EA119E">
                <wp:simplePos x="0" y="0"/>
                <wp:positionH relativeFrom="column">
                  <wp:posOffset>-371474</wp:posOffset>
                </wp:positionH>
                <wp:positionV relativeFrom="paragraph">
                  <wp:posOffset>1905</wp:posOffset>
                </wp:positionV>
                <wp:extent cx="6324600" cy="9267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267825"/>
                        </a:xfrm>
                        <a:prstGeom prst="rect">
                          <a:avLst/>
                        </a:prstGeom>
                        <a:solidFill>
                          <a:srgbClr val="FFFFFF"/>
                        </a:solid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B43CE8" w14:paraId="290A39F4" w14:textId="77777777">
                              <w:tc>
                                <w:tcPr>
                                  <w:tcW w:w="9747" w:type="dxa"/>
                                  <w:tcBorders>
                                    <w:top w:val="single" w:sz="4" w:space="0" w:color="FFFFFF"/>
                                    <w:left w:val="single" w:sz="4" w:space="0" w:color="FFFFFF"/>
                                    <w:bottom w:val="single" w:sz="4" w:space="0" w:color="FFFFFF"/>
                                    <w:right w:val="single" w:sz="4" w:space="0" w:color="FFFFFF"/>
                                  </w:tcBorders>
                                  <w:shd w:val="clear" w:color="auto" w:fill="auto"/>
                                </w:tcPr>
                                <w:p w14:paraId="56677619" w14:textId="77777777" w:rsidR="00B43CE8" w:rsidRDefault="00B43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Calibri"/>
                                      <w:noProof/>
                                      <w:lang w:eastAsia="en-GB"/>
                                    </w:rPr>
                                  </w:pPr>
                                </w:p>
                                <w:p w14:paraId="5A2A6FA7" w14:textId="77777777" w:rsidR="00B43CE8" w:rsidRDefault="00B43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MS Mincho" w:hAnsi="Calibri" w:cs="Helvetica"/>
                                      <w:i/>
                                      <w:color w:val="000000"/>
                                      <w:sz w:val="20"/>
                                      <w:szCs w:val="20"/>
                                    </w:rPr>
                                  </w:pPr>
                                  <w:r>
                                    <w:rPr>
                                      <w:rFonts w:eastAsia="Calibri"/>
                                      <w:noProof/>
                                      <w:lang w:eastAsia="en-GB"/>
                                    </w:rPr>
                                    <w:drawing>
                                      <wp:inline distT="0" distB="0" distL="0" distR="0" wp14:anchorId="3B526E51" wp14:editId="645EF67C">
                                        <wp:extent cx="2438400" cy="1026236"/>
                                        <wp:effectExtent l="0" t="0" r="0" b="2540"/>
                                        <wp:docPr id="3" name="Picture 3"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io School\Pre opening\Logo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263" cy="1031649"/>
                                                </a:xfrm>
                                                <a:prstGeom prst="rect">
                                                  <a:avLst/>
                                                </a:prstGeom>
                                                <a:noFill/>
                                                <a:ln>
                                                  <a:noFill/>
                                                </a:ln>
                                              </pic:spPr>
                                            </pic:pic>
                                          </a:graphicData>
                                        </a:graphic>
                                      </wp:inline>
                                    </w:drawing>
                                  </w:r>
                                </w:p>
                              </w:tc>
                            </w:tr>
                            <w:tr w:rsidR="00B43CE8" w14:paraId="1A838A8B" w14:textId="77777777">
                              <w:trPr>
                                <w:trHeight w:val="70"/>
                              </w:trPr>
                              <w:tc>
                                <w:tcPr>
                                  <w:tcW w:w="9747" w:type="dxa"/>
                                  <w:tcBorders>
                                    <w:top w:val="single" w:sz="4" w:space="0" w:color="FFFFFF"/>
                                    <w:left w:val="single" w:sz="4" w:space="0" w:color="FFFFFF"/>
                                    <w:bottom w:val="single" w:sz="4" w:space="0" w:color="FFFFFF"/>
                                    <w:right w:val="single" w:sz="4" w:space="0" w:color="FFFFFF"/>
                                  </w:tcBorders>
                                  <w:shd w:val="clear" w:color="auto" w:fill="auto"/>
                                </w:tcPr>
                                <w:p w14:paraId="085E08C8" w14:textId="77777777" w:rsidR="00B43CE8" w:rsidRDefault="00B43CE8">
                                  <w:pPr>
                                    <w:pStyle w:val="Header"/>
                                    <w:jc w:val="center"/>
                                    <w:rPr>
                                      <w:rFonts w:eastAsia="Calibri"/>
                                      <w:sz w:val="36"/>
                                      <w:szCs w:val="36"/>
                                    </w:rPr>
                                  </w:pPr>
                                  <w:r>
                                    <w:rPr>
                                      <w:rFonts w:ascii="Calibri" w:eastAsia="MS Mincho" w:hAnsi="Calibri" w:cs="Helvetica"/>
                                      <w:i/>
                                      <w:color w:val="000000"/>
                                      <w:sz w:val="36"/>
                                      <w:szCs w:val="36"/>
                                    </w:rPr>
                                    <w:t>Learning that Connects</w:t>
                                  </w:r>
                                </w:p>
                              </w:tc>
                            </w:tr>
                          </w:tbl>
                          <w:p w14:paraId="4366BE94" w14:textId="77777777" w:rsidR="00B43CE8" w:rsidRDefault="00B43CE8">
                            <w:pPr>
                              <w:spacing w:after="0"/>
                              <w:jc w:val="center"/>
                              <w:rPr>
                                <w:b/>
                                <w:color w:val="1F497D" w:themeColor="text2"/>
                                <w:sz w:val="32"/>
                                <w:szCs w:val="32"/>
                              </w:rPr>
                            </w:pPr>
                          </w:p>
                          <w:p w14:paraId="57AA0390" w14:textId="77777777" w:rsidR="00B43CE8" w:rsidRDefault="00B43CE8">
                            <w:pPr>
                              <w:spacing w:after="0"/>
                              <w:jc w:val="center"/>
                              <w:rPr>
                                <w:b/>
                                <w:color w:val="1F497D" w:themeColor="text2"/>
                                <w:sz w:val="32"/>
                                <w:szCs w:val="32"/>
                              </w:rPr>
                            </w:pPr>
                          </w:p>
                          <w:p w14:paraId="30579650" w14:textId="77777777" w:rsidR="00B43CE8" w:rsidRPr="007B0903" w:rsidRDefault="00B43CE8">
                            <w:pPr>
                              <w:spacing w:after="0"/>
                              <w:jc w:val="center"/>
                              <w:rPr>
                                <w:rFonts w:cstheme="minorHAnsi"/>
                                <w:b/>
                                <w:sz w:val="72"/>
                                <w:szCs w:val="72"/>
                              </w:rPr>
                            </w:pPr>
                            <w:r w:rsidRPr="007B0903">
                              <w:rPr>
                                <w:rFonts w:cstheme="minorHAnsi"/>
                                <w:b/>
                                <w:sz w:val="72"/>
                                <w:szCs w:val="72"/>
                              </w:rPr>
                              <w:t xml:space="preserve">Appointment of </w:t>
                            </w:r>
                          </w:p>
                          <w:p w14:paraId="2B2E3D3A" w14:textId="77777777" w:rsidR="00B43CE8" w:rsidRPr="007B0903" w:rsidRDefault="007B0903">
                            <w:pPr>
                              <w:spacing w:after="0"/>
                              <w:jc w:val="center"/>
                              <w:rPr>
                                <w:rFonts w:cstheme="minorHAnsi"/>
                                <w:b/>
                                <w:sz w:val="72"/>
                                <w:szCs w:val="72"/>
                              </w:rPr>
                            </w:pPr>
                            <w:r>
                              <w:rPr>
                                <w:rFonts w:cstheme="minorHAnsi"/>
                                <w:b/>
                                <w:sz w:val="72"/>
                                <w:szCs w:val="72"/>
                              </w:rPr>
                              <w:t>Kitchen Assistants</w:t>
                            </w:r>
                          </w:p>
                          <w:p w14:paraId="27EF9C75" w14:textId="77777777" w:rsidR="00B43CE8" w:rsidRPr="007B0903" w:rsidRDefault="00B43CE8">
                            <w:pPr>
                              <w:jc w:val="center"/>
                              <w:rPr>
                                <w:rFonts w:cstheme="minorHAnsi"/>
                                <w:b/>
                                <w:sz w:val="16"/>
                                <w:szCs w:val="16"/>
                              </w:rPr>
                            </w:pPr>
                          </w:p>
                          <w:p w14:paraId="2E520BCC" w14:textId="77777777" w:rsidR="00B43CE8" w:rsidRDefault="007B0903" w:rsidP="005C316B">
                            <w:pPr>
                              <w:spacing w:after="0" w:line="240" w:lineRule="auto"/>
                              <w:jc w:val="center"/>
                              <w:rPr>
                                <w:rFonts w:cstheme="minorHAnsi"/>
                                <w:b/>
                                <w:sz w:val="36"/>
                                <w:szCs w:val="36"/>
                              </w:rPr>
                            </w:pPr>
                            <w:r>
                              <w:rPr>
                                <w:rFonts w:cstheme="minorHAnsi"/>
                                <w:b/>
                                <w:sz w:val="36"/>
                                <w:szCs w:val="36"/>
                              </w:rPr>
                              <w:t>18.5 hours per week, term time plus 5 training days</w:t>
                            </w:r>
                          </w:p>
                          <w:p w14:paraId="1C9B5C0A" w14:textId="77777777" w:rsidR="007B0903" w:rsidRDefault="007B0903" w:rsidP="005C316B">
                            <w:pPr>
                              <w:spacing w:after="0" w:line="240" w:lineRule="auto"/>
                              <w:jc w:val="center"/>
                              <w:rPr>
                                <w:rFonts w:cstheme="minorHAnsi"/>
                                <w:b/>
                                <w:sz w:val="36"/>
                                <w:szCs w:val="36"/>
                              </w:rPr>
                            </w:pPr>
                            <w:r>
                              <w:rPr>
                                <w:rFonts w:cstheme="minorHAnsi"/>
                                <w:b/>
                                <w:sz w:val="36"/>
                                <w:szCs w:val="36"/>
                              </w:rPr>
                              <w:t>Grade N2, Actual salary:  £9.18 per hour</w:t>
                            </w:r>
                          </w:p>
                          <w:p w14:paraId="0F26B7B0" w14:textId="77777777" w:rsidR="007B0903" w:rsidRPr="007B0903" w:rsidRDefault="007B0903" w:rsidP="005C316B">
                            <w:pPr>
                              <w:spacing w:after="0" w:line="240" w:lineRule="auto"/>
                              <w:jc w:val="center"/>
                              <w:rPr>
                                <w:rFonts w:cstheme="minorHAnsi"/>
                                <w:b/>
                                <w:sz w:val="36"/>
                                <w:szCs w:val="36"/>
                              </w:rPr>
                            </w:pPr>
                            <w:r>
                              <w:rPr>
                                <w:rFonts w:cstheme="minorHAnsi"/>
                                <w:b/>
                                <w:sz w:val="36"/>
                                <w:szCs w:val="36"/>
                              </w:rPr>
                              <w:t>Annual Salary:  £7,537 pa</w:t>
                            </w:r>
                          </w:p>
                          <w:p w14:paraId="5B619C6C" w14:textId="77777777" w:rsidR="007B0903" w:rsidRPr="007B0903" w:rsidRDefault="007B0903" w:rsidP="007B0903">
                            <w:pPr>
                              <w:spacing w:after="0" w:line="240" w:lineRule="auto"/>
                              <w:jc w:val="center"/>
                              <w:rPr>
                                <w:rFonts w:cstheme="minorHAnsi"/>
                                <w:b/>
                                <w:sz w:val="36"/>
                                <w:szCs w:val="36"/>
                              </w:rPr>
                            </w:pPr>
                            <w:r w:rsidRPr="007B0903">
                              <w:rPr>
                                <w:rFonts w:cstheme="minorHAnsi"/>
                                <w:b/>
                                <w:sz w:val="36"/>
                                <w:szCs w:val="36"/>
                              </w:rPr>
                              <w:t xml:space="preserve">Required for September 2020 </w:t>
                            </w:r>
                          </w:p>
                          <w:p w14:paraId="4ABAD1FF" w14:textId="77777777" w:rsidR="00B43CE8" w:rsidRPr="007B0903" w:rsidRDefault="00B43CE8">
                            <w:pPr>
                              <w:spacing w:after="0" w:line="240" w:lineRule="auto"/>
                              <w:jc w:val="center"/>
                              <w:rPr>
                                <w:rFonts w:cstheme="minorHAnsi"/>
                                <w:b/>
                                <w:sz w:val="36"/>
                                <w:szCs w:val="36"/>
                              </w:rPr>
                            </w:pPr>
                          </w:p>
                          <w:p w14:paraId="7C16F9A7" w14:textId="77777777" w:rsidR="00B43CE8" w:rsidRPr="007B0903" w:rsidRDefault="00B43CE8">
                            <w:pPr>
                              <w:spacing w:after="0" w:line="240" w:lineRule="auto"/>
                              <w:jc w:val="center"/>
                              <w:rPr>
                                <w:rFonts w:cstheme="minorHAnsi"/>
                                <w:b/>
                                <w:sz w:val="36"/>
                                <w:szCs w:val="36"/>
                              </w:rPr>
                            </w:pPr>
                            <w:r w:rsidRPr="007B0903">
                              <w:rPr>
                                <w:rFonts w:cstheme="minorHAnsi"/>
                                <w:b/>
                                <w:sz w:val="36"/>
                                <w:szCs w:val="36"/>
                              </w:rPr>
                              <w:t xml:space="preserve">Closing Date: </w:t>
                            </w:r>
                            <w:r w:rsidR="007B0903">
                              <w:rPr>
                                <w:rFonts w:cstheme="minorHAnsi"/>
                                <w:b/>
                                <w:sz w:val="36"/>
                                <w:szCs w:val="36"/>
                              </w:rPr>
                              <w:t xml:space="preserve">10 July </w:t>
                            </w:r>
                            <w:r w:rsidRPr="007B0903">
                              <w:rPr>
                                <w:rFonts w:cstheme="minorHAnsi"/>
                                <w:b/>
                                <w:sz w:val="36"/>
                                <w:szCs w:val="36"/>
                              </w:rPr>
                              <w:t>2020</w:t>
                            </w:r>
                          </w:p>
                          <w:p w14:paraId="18746997" w14:textId="77777777" w:rsidR="00B43CE8" w:rsidRPr="007B0903" w:rsidRDefault="00B43CE8">
                            <w:pPr>
                              <w:spacing w:after="0" w:line="240" w:lineRule="auto"/>
                              <w:ind w:left="-284"/>
                              <w:jc w:val="center"/>
                              <w:rPr>
                                <w:rFonts w:cstheme="minorHAnsi"/>
                                <w:color w:val="31849B" w:themeColor="accent5" w:themeShade="BF"/>
                                <w:sz w:val="44"/>
                                <w:szCs w:val="44"/>
                              </w:rPr>
                            </w:pPr>
                          </w:p>
                          <w:p w14:paraId="45038B50" w14:textId="77777777" w:rsidR="00B43CE8" w:rsidRPr="007B0903" w:rsidRDefault="00B43CE8">
                            <w:pPr>
                              <w:spacing w:after="0" w:line="240" w:lineRule="auto"/>
                              <w:ind w:left="-284"/>
                              <w:jc w:val="center"/>
                              <w:rPr>
                                <w:rFonts w:cstheme="minorHAnsi"/>
                                <w:b/>
                                <w:color w:val="31849B" w:themeColor="accent5" w:themeShade="BF"/>
                                <w:sz w:val="44"/>
                                <w:szCs w:val="44"/>
                              </w:rPr>
                            </w:pPr>
                          </w:p>
                          <w:p w14:paraId="34046483" w14:textId="77777777" w:rsidR="00B43CE8" w:rsidRDefault="00B43CE8">
                            <w:pPr>
                              <w:spacing w:after="0" w:line="240" w:lineRule="auto"/>
                              <w:ind w:left="-284"/>
                              <w:jc w:val="center"/>
                              <w:rPr>
                                <w:b/>
                                <w:color w:val="31849B" w:themeColor="accent5" w:themeShade="BF"/>
                                <w:sz w:val="44"/>
                                <w:szCs w:val="44"/>
                              </w:rPr>
                            </w:pPr>
                            <w:r>
                              <w:rPr>
                                <w:noProof/>
                                <w:lang w:eastAsia="en-GB"/>
                              </w:rPr>
                              <w:drawing>
                                <wp:inline distT="0" distB="0" distL="0" distR="0" wp14:anchorId="2A22E3D1" wp14:editId="178A8A91">
                                  <wp:extent cx="6391275" cy="2885937"/>
                                  <wp:effectExtent l="57150" t="38100" r="47625" b="29210"/>
                                  <wp:docPr id="8" name="Picture 8" descr="H:\FromAdmin\enr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romAdmin\enro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5850" cy="2892518"/>
                                          </a:xfrm>
                                          <a:prstGeom prst="rect">
                                            <a:avLst/>
                                          </a:prstGeom>
                                          <a:ln w="38100" cap="sq">
                                            <a:solidFill>
                                              <a:srgbClr val="000000"/>
                                            </a:solidFill>
                                            <a:prstDash val="solid"/>
                                            <a:miter lim="800000"/>
                                          </a:ln>
                                          <a:effectLst>
                                            <a:outerShdw blurRad="63500" sx="102000" sy="102000" algn="ctr" rotWithShape="0">
                                              <a:prstClr val="black">
                                                <a:alpha val="40000"/>
                                              </a:prstClr>
                                            </a:outerShdw>
                                            <a:softEdge rad="635000"/>
                                          </a:effectLst>
                                        </pic:spPr>
                                      </pic:pic>
                                    </a:graphicData>
                                  </a:graphic>
                                </wp:inline>
                              </w:drawing>
                            </w:r>
                          </w:p>
                          <w:p w14:paraId="2790D760" w14:textId="77777777" w:rsidR="00B43CE8" w:rsidRDefault="00B43CE8">
                            <w:pPr>
                              <w:spacing w:after="0" w:line="240" w:lineRule="auto"/>
                              <w:ind w:left="-28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2CE88" id="_x0000_t202" coordsize="21600,21600" o:spt="202" path="m,l,21600r21600,l21600,xe">
                <v:stroke joinstyle="miter"/>
                <v:path gradientshapeok="t" o:connecttype="rect"/>
              </v:shapetype>
              <v:shape id="Text Box 2" o:spid="_x0000_s1026" type="#_x0000_t202" style="position:absolute;margin-left:-29.25pt;margin-top:.15pt;width:498pt;height:7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fuIQIAAB4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B43CE8" w14:paraId="290A39F4" w14:textId="77777777">
                        <w:tc>
                          <w:tcPr>
                            <w:tcW w:w="9747" w:type="dxa"/>
                            <w:tcBorders>
                              <w:top w:val="single" w:sz="4" w:space="0" w:color="FFFFFF"/>
                              <w:left w:val="single" w:sz="4" w:space="0" w:color="FFFFFF"/>
                              <w:bottom w:val="single" w:sz="4" w:space="0" w:color="FFFFFF"/>
                              <w:right w:val="single" w:sz="4" w:space="0" w:color="FFFFFF"/>
                            </w:tcBorders>
                            <w:shd w:val="clear" w:color="auto" w:fill="auto"/>
                          </w:tcPr>
                          <w:p w14:paraId="56677619" w14:textId="77777777" w:rsidR="00B43CE8" w:rsidRDefault="00B43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Calibri"/>
                                <w:noProof/>
                                <w:lang w:eastAsia="en-GB"/>
                              </w:rPr>
                            </w:pPr>
                          </w:p>
                          <w:p w14:paraId="5A2A6FA7" w14:textId="77777777" w:rsidR="00B43CE8" w:rsidRDefault="00B43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MS Mincho" w:hAnsi="Calibri" w:cs="Helvetica"/>
                                <w:i/>
                                <w:color w:val="000000"/>
                                <w:sz w:val="20"/>
                                <w:szCs w:val="20"/>
                              </w:rPr>
                            </w:pPr>
                            <w:r>
                              <w:rPr>
                                <w:rFonts w:eastAsia="Calibri"/>
                                <w:noProof/>
                                <w:lang w:eastAsia="en-GB"/>
                              </w:rPr>
                              <w:drawing>
                                <wp:inline distT="0" distB="0" distL="0" distR="0" wp14:anchorId="3B526E51" wp14:editId="645EF67C">
                                  <wp:extent cx="2438400" cy="1026236"/>
                                  <wp:effectExtent l="0" t="0" r="0" b="2540"/>
                                  <wp:docPr id="3" name="Picture 3"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io School\Pre opening\Logo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263" cy="1031649"/>
                                          </a:xfrm>
                                          <a:prstGeom prst="rect">
                                            <a:avLst/>
                                          </a:prstGeom>
                                          <a:noFill/>
                                          <a:ln>
                                            <a:noFill/>
                                          </a:ln>
                                        </pic:spPr>
                                      </pic:pic>
                                    </a:graphicData>
                                  </a:graphic>
                                </wp:inline>
                              </w:drawing>
                            </w:r>
                          </w:p>
                        </w:tc>
                      </w:tr>
                      <w:tr w:rsidR="00B43CE8" w14:paraId="1A838A8B" w14:textId="77777777">
                        <w:trPr>
                          <w:trHeight w:val="70"/>
                        </w:trPr>
                        <w:tc>
                          <w:tcPr>
                            <w:tcW w:w="9747" w:type="dxa"/>
                            <w:tcBorders>
                              <w:top w:val="single" w:sz="4" w:space="0" w:color="FFFFFF"/>
                              <w:left w:val="single" w:sz="4" w:space="0" w:color="FFFFFF"/>
                              <w:bottom w:val="single" w:sz="4" w:space="0" w:color="FFFFFF"/>
                              <w:right w:val="single" w:sz="4" w:space="0" w:color="FFFFFF"/>
                            </w:tcBorders>
                            <w:shd w:val="clear" w:color="auto" w:fill="auto"/>
                          </w:tcPr>
                          <w:p w14:paraId="085E08C8" w14:textId="77777777" w:rsidR="00B43CE8" w:rsidRDefault="00B43CE8">
                            <w:pPr>
                              <w:pStyle w:val="Header"/>
                              <w:jc w:val="center"/>
                              <w:rPr>
                                <w:rFonts w:eastAsia="Calibri"/>
                                <w:sz w:val="36"/>
                                <w:szCs w:val="36"/>
                              </w:rPr>
                            </w:pPr>
                            <w:r>
                              <w:rPr>
                                <w:rFonts w:ascii="Calibri" w:eastAsia="MS Mincho" w:hAnsi="Calibri" w:cs="Helvetica"/>
                                <w:i/>
                                <w:color w:val="000000"/>
                                <w:sz w:val="36"/>
                                <w:szCs w:val="36"/>
                              </w:rPr>
                              <w:t>Learning that Connects</w:t>
                            </w:r>
                          </w:p>
                        </w:tc>
                      </w:tr>
                    </w:tbl>
                    <w:p w14:paraId="4366BE94" w14:textId="77777777" w:rsidR="00B43CE8" w:rsidRDefault="00B43CE8">
                      <w:pPr>
                        <w:spacing w:after="0"/>
                        <w:jc w:val="center"/>
                        <w:rPr>
                          <w:b/>
                          <w:color w:val="1F497D" w:themeColor="text2"/>
                          <w:sz w:val="32"/>
                          <w:szCs w:val="32"/>
                        </w:rPr>
                      </w:pPr>
                    </w:p>
                    <w:p w14:paraId="57AA0390" w14:textId="77777777" w:rsidR="00B43CE8" w:rsidRDefault="00B43CE8">
                      <w:pPr>
                        <w:spacing w:after="0"/>
                        <w:jc w:val="center"/>
                        <w:rPr>
                          <w:b/>
                          <w:color w:val="1F497D" w:themeColor="text2"/>
                          <w:sz w:val="32"/>
                          <w:szCs w:val="32"/>
                        </w:rPr>
                      </w:pPr>
                    </w:p>
                    <w:p w14:paraId="30579650" w14:textId="77777777" w:rsidR="00B43CE8" w:rsidRPr="007B0903" w:rsidRDefault="00B43CE8">
                      <w:pPr>
                        <w:spacing w:after="0"/>
                        <w:jc w:val="center"/>
                        <w:rPr>
                          <w:rFonts w:cstheme="minorHAnsi"/>
                          <w:b/>
                          <w:sz w:val="72"/>
                          <w:szCs w:val="72"/>
                        </w:rPr>
                      </w:pPr>
                      <w:r w:rsidRPr="007B0903">
                        <w:rPr>
                          <w:rFonts w:cstheme="minorHAnsi"/>
                          <w:b/>
                          <w:sz w:val="72"/>
                          <w:szCs w:val="72"/>
                        </w:rPr>
                        <w:t xml:space="preserve">Appointment of </w:t>
                      </w:r>
                    </w:p>
                    <w:p w14:paraId="2B2E3D3A" w14:textId="77777777" w:rsidR="00B43CE8" w:rsidRPr="007B0903" w:rsidRDefault="007B0903">
                      <w:pPr>
                        <w:spacing w:after="0"/>
                        <w:jc w:val="center"/>
                        <w:rPr>
                          <w:rFonts w:cstheme="minorHAnsi"/>
                          <w:b/>
                          <w:sz w:val="72"/>
                          <w:szCs w:val="72"/>
                        </w:rPr>
                      </w:pPr>
                      <w:r>
                        <w:rPr>
                          <w:rFonts w:cstheme="minorHAnsi"/>
                          <w:b/>
                          <w:sz w:val="72"/>
                          <w:szCs w:val="72"/>
                        </w:rPr>
                        <w:t>Kitchen Assistants</w:t>
                      </w:r>
                    </w:p>
                    <w:p w14:paraId="27EF9C75" w14:textId="77777777" w:rsidR="00B43CE8" w:rsidRPr="007B0903" w:rsidRDefault="00B43CE8">
                      <w:pPr>
                        <w:jc w:val="center"/>
                        <w:rPr>
                          <w:rFonts w:cstheme="minorHAnsi"/>
                          <w:b/>
                          <w:sz w:val="16"/>
                          <w:szCs w:val="16"/>
                        </w:rPr>
                      </w:pPr>
                    </w:p>
                    <w:p w14:paraId="2E520BCC" w14:textId="77777777" w:rsidR="00B43CE8" w:rsidRDefault="007B0903" w:rsidP="005C316B">
                      <w:pPr>
                        <w:spacing w:after="0" w:line="240" w:lineRule="auto"/>
                        <w:jc w:val="center"/>
                        <w:rPr>
                          <w:rFonts w:cstheme="minorHAnsi"/>
                          <w:b/>
                          <w:sz w:val="36"/>
                          <w:szCs w:val="36"/>
                        </w:rPr>
                      </w:pPr>
                      <w:r>
                        <w:rPr>
                          <w:rFonts w:cstheme="minorHAnsi"/>
                          <w:b/>
                          <w:sz w:val="36"/>
                          <w:szCs w:val="36"/>
                        </w:rPr>
                        <w:t>18.5 hours per week, term time plus 5 training days</w:t>
                      </w:r>
                    </w:p>
                    <w:p w14:paraId="1C9B5C0A" w14:textId="77777777" w:rsidR="007B0903" w:rsidRDefault="007B0903" w:rsidP="005C316B">
                      <w:pPr>
                        <w:spacing w:after="0" w:line="240" w:lineRule="auto"/>
                        <w:jc w:val="center"/>
                        <w:rPr>
                          <w:rFonts w:cstheme="minorHAnsi"/>
                          <w:b/>
                          <w:sz w:val="36"/>
                          <w:szCs w:val="36"/>
                        </w:rPr>
                      </w:pPr>
                      <w:r>
                        <w:rPr>
                          <w:rFonts w:cstheme="minorHAnsi"/>
                          <w:b/>
                          <w:sz w:val="36"/>
                          <w:szCs w:val="36"/>
                        </w:rPr>
                        <w:t>Grade N2, Actual salary:  £9.18 per hour</w:t>
                      </w:r>
                    </w:p>
                    <w:p w14:paraId="0F26B7B0" w14:textId="77777777" w:rsidR="007B0903" w:rsidRPr="007B0903" w:rsidRDefault="007B0903" w:rsidP="005C316B">
                      <w:pPr>
                        <w:spacing w:after="0" w:line="240" w:lineRule="auto"/>
                        <w:jc w:val="center"/>
                        <w:rPr>
                          <w:rFonts w:cstheme="minorHAnsi"/>
                          <w:b/>
                          <w:sz w:val="36"/>
                          <w:szCs w:val="36"/>
                        </w:rPr>
                      </w:pPr>
                      <w:r>
                        <w:rPr>
                          <w:rFonts w:cstheme="minorHAnsi"/>
                          <w:b/>
                          <w:sz w:val="36"/>
                          <w:szCs w:val="36"/>
                        </w:rPr>
                        <w:t>Annual Salary:  £7,537 pa</w:t>
                      </w:r>
                    </w:p>
                    <w:p w14:paraId="5B619C6C" w14:textId="77777777" w:rsidR="007B0903" w:rsidRPr="007B0903" w:rsidRDefault="007B0903" w:rsidP="007B0903">
                      <w:pPr>
                        <w:spacing w:after="0" w:line="240" w:lineRule="auto"/>
                        <w:jc w:val="center"/>
                        <w:rPr>
                          <w:rFonts w:cstheme="minorHAnsi"/>
                          <w:b/>
                          <w:sz w:val="36"/>
                          <w:szCs w:val="36"/>
                        </w:rPr>
                      </w:pPr>
                      <w:r w:rsidRPr="007B0903">
                        <w:rPr>
                          <w:rFonts w:cstheme="minorHAnsi"/>
                          <w:b/>
                          <w:sz w:val="36"/>
                          <w:szCs w:val="36"/>
                        </w:rPr>
                        <w:t xml:space="preserve">Required for September 2020 </w:t>
                      </w:r>
                    </w:p>
                    <w:p w14:paraId="4ABAD1FF" w14:textId="77777777" w:rsidR="00B43CE8" w:rsidRPr="007B0903" w:rsidRDefault="00B43CE8">
                      <w:pPr>
                        <w:spacing w:after="0" w:line="240" w:lineRule="auto"/>
                        <w:jc w:val="center"/>
                        <w:rPr>
                          <w:rFonts w:cstheme="minorHAnsi"/>
                          <w:b/>
                          <w:sz w:val="36"/>
                          <w:szCs w:val="36"/>
                        </w:rPr>
                      </w:pPr>
                    </w:p>
                    <w:p w14:paraId="7C16F9A7" w14:textId="77777777" w:rsidR="00B43CE8" w:rsidRPr="007B0903" w:rsidRDefault="00B43CE8">
                      <w:pPr>
                        <w:spacing w:after="0" w:line="240" w:lineRule="auto"/>
                        <w:jc w:val="center"/>
                        <w:rPr>
                          <w:rFonts w:cstheme="minorHAnsi"/>
                          <w:b/>
                          <w:sz w:val="36"/>
                          <w:szCs w:val="36"/>
                        </w:rPr>
                      </w:pPr>
                      <w:r w:rsidRPr="007B0903">
                        <w:rPr>
                          <w:rFonts w:cstheme="minorHAnsi"/>
                          <w:b/>
                          <w:sz w:val="36"/>
                          <w:szCs w:val="36"/>
                        </w:rPr>
                        <w:t xml:space="preserve">Closing Date: </w:t>
                      </w:r>
                      <w:r w:rsidR="007B0903">
                        <w:rPr>
                          <w:rFonts w:cstheme="minorHAnsi"/>
                          <w:b/>
                          <w:sz w:val="36"/>
                          <w:szCs w:val="36"/>
                        </w:rPr>
                        <w:t xml:space="preserve">10 July </w:t>
                      </w:r>
                      <w:r w:rsidRPr="007B0903">
                        <w:rPr>
                          <w:rFonts w:cstheme="minorHAnsi"/>
                          <w:b/>
                          <w:sz w:val="36"/>
                          <w:szCs w:val="36"/>
                        </w:rPr>
                        <w:t>2020</w:t>
                      </w:r>
                    </w:p>
                    <w:p w14:paraId="18746997" w14:textId="77777777" w:rsidR="00B43CE8" w:rsidRPr="007B0903" w:rsidRDefault="00B43CE8">
                      <w:pPr>
                        <w:spacing w:after="0" w:line="240" w:lineRule="auto"/>
                        <w:ind w:left="-284"/>
                        <w:jc w:val="center"/>
                        <w:rPr>
                          <w:rFonts w:cstheme="minorHAnsi"/>
                          <w:color w:val="31849B" w:themeColor="accent5" w:themeShade="BF"/>
                          <w:sz w:val="44"/>
                          <w:szCs w:val="44"/>
                        </w:rPr>
                      </w:pPr>
                    </w:p>
                    <w:p w14:paraId="45038B50" w14:textId="77777777" w:rsidR="00B43CE8" w:rsidRPr="007B0903" w:rsidRDefault="00B43CE8">
                      <w:pPr>
                        <w:spacing w:after="0" w:line="240" w:lineRule="auto"/>
                        <w:ind w:left="-284"/>
                        <w:jc w:val="center"/>
                        <w:rPr>
                          <w:rFonts w:cstheme="minorHAnsi"/>
                          <w:b/>
                          <w:color w:val="31849B" w:themeColor="accent5" w:themeShade="BF"/>
                          <w:sz w:val="44"/>
                          <w:szCs w:val="44"/>
                        </w:rPr>
                      </w:pPr>
                    </w:p>
                    <w:p w14:paraId="34046483" w14:textId="77777777" w:rsidR="00B43CE8" w:rsidRDefault="00B43CE8">
                      <w:pPr>
                        <w:spacing w:after="0" w:line="240" w:lineRule="auto"/>
                        <w:ind w:left="-284"/>
                        <w:jc w:val="center"/>
                        <w:rPr>
                          <w:b/>
                          <w:color w:val="31849B" w:themeColor="accent5" w:themeShade="BF"/>
                          <w:sz w:val="44"/>
                          <w:szCs w:val="44"/>
                        </w:rPr>
                      </w:pPr>
                      <w:r>
                        <w:rPr>
                          <w:noProof/>
                          <w:lang w:eastAsia="en-GB"/>
                        </w:rPr>
                        <w:drawing>
                          <wp:inline distT="0" distB="0" distL="0" distR="0" wp14:anchorId="2A22E3D1" wp14:editId="178A8A91">
                            <wp:extent cx="6391275" cy="2885937"/>
                            <wp:effectExtent l="57150" t="38100" r="47625" b="29210"/>
                            <wp:docPr id="8" name="Picture 8" descr="H:\FromAdmin\enr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romAdmin\enro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5850" cy="2892518"/>
                                    </a:xfrm>
                                    <a:prstGeom prst="rect">
                                      <a:avLst/>
                                    </a:prstGeom>
                                    <a:ln w="38100" cap="sq">
                                      <a:solidFill>
                                        <a:srgbClr val="000000"/>
                                      </a:solidFill>
                                      <a:prstDash val="solid"/>
                                      <a:miter lim="800000"/>
                                    </a:ln>
                                    <a:effectLst>
                                      <a:outerShdw blurRad="63500" sx="102000" sy="102000" algn="ctr" rotWithShape="0">
                                        <a:prstClr val="black">
                                          <a:alpha val="40000"/>
                                        </a:prstClr>
                                      </a:outerShdw>
                                      <a:softEdge rad="635000"/>
                                    </a:effectLst>
                                  </pic:spPr>
                                </pic:pic>
                              </a:graphicData>
                            </a:graphic>
                          </wp:inline>
                        </w:drawing>
                      </w:r>
                    </w:p>
                    <w:p w14:paraId="2790D760" w14:textId="77777777" w:rsidR="00B43CE8" w:rsidRDefault="00B43CE8">
                      <w:pPr>
                        <w:spacing w:after="0" w:line="240" w:lineRule="auto"/>
                        <w:ind w:left="-284"/>
                        <w:jc w:val="center"/>
                      </w:pPr>
                    </w:p>
                  </w:txbxContent>
                </v:textbox>
              </v:shape>
            </w:pict>
          </mc:Fallback>
        </mc:AlternateContent>
      </w:r>
    </w:p>
    <w:p w14:paraId="7F127BD0" w14:textId="77777777" w:rsidR="00D64844" w:rsidRDefault="00D64844">
      <w:pPr>
        <w:rPr>
          <w:noProof/>
          <w:lang w:eastAsia="en-GB"/>
        </w:rPr>
      </w:pPr>
    </w:p>
    <w:p w14:paraId="0324C809" w14:textId="77777777" w:rsidR="00D64844" w:rsidRDefault="00D64844">
      <w:pPr>
        <w:rPr>
          <w:noProof/>
          <w:lang w:eastAsia="en-GB"/>
        </w:rPr>
      </w:pPr>
    </w:p>
    <w:p w14:paraId="351AC348" w14:textId="77777777" w:rsidR="00D64844" w:rsidRDefault="00D64844">
      <w:pPr>
        <w:rPr>
          <w:noProof/>
          <w:lang w:eastAsia="en-GB"/>
        </w:rPr>
      </w:pPr>
    </w:p>
    <w:p w14:paraId="5EC27BF8" w14:textId="77777777" w:rsidR="00D64844" w:rsidRDefault="00D64844">
      <w:pPr>
        <w:rPr>
          <w:noProof/>
          <w:lang w:eastAsia="en-GB"/>
        </w:rPr>
      </w:pPr>
    </w:p>
    <w:p w14:paraId="661ACFA1" w14:textId="77777777" w:rsidR="00D64844" w:rsidRDefault="00D64844">
      <w:pPr>
        <w:rPr>
          <w:noProof/>
          <w:lang w:eastAsia="en-GB"/>
        </w:rPr>
      </w:pPr>
    </w:p>
    <w:p w14:paraId="2D9C3AF7" w14:textId="77777777" w:rsidR="00D64844" w:rsidRDefault="00D64844">
      <w:pPr>
        <w:rPr>
          <w:noProof/>
          <w:lang w:eastAsia="en-GB"/>
        </w:rPr>
      </w:pPr>
    </w:p>
    <w:p w14:paraId="5D8EE9A6" w14:textId="77777777" w:rsidR="00D64844" w:rsidRDefault="00D64844">
      <w:pPr>
        <w:rPr>
          <w:noProof/>
          <w:lang w:eastAsia="en-GB"/>
        </w:rPr>
      </w:pPr>
    </w:p>
    <w:p w14:paraId="4EA66FED" w14:textId="77777777" w:rsidR="00D64844" w:rsidRDefault="00D64844">
      <w:pPr>
        <w:rPr>
          <w:noProof/>
          <w:lang w:eastAsia="en-GB"/>
        </w:rPr>
      </w:pPr>
    </w:p>
    <w:p w14:paraId="6220C324" w14:textId="77777777" w:rsidR="00D64844" w:rsidRDefault="00D64844">
      <w:pPr>
        <w:rPr>
          <w:noProof/>
          <w:lang w:eastAsia="en-GB"/>
        </w:rPr>
      </w:pPr>
    </w:p>
    <w:p w14:paraId="1DEB3970" w14:textId="77777777" w:rsidR="00D64844" w:rsidRDefault="00D64844">
      <w:pPr>
        <w:rPr>
          <w:noProof/>
          <w:lang w:eastAsia="en-GB"/>
        </w:rPr>
      </w:pPr>
    </w:p>
    <w:p w14:paraId="64072CBE" w14:textId="77777777" w:rsidR="00D64844" w:rsidRDefault="00D64844">
      <w:pPr>
        <w:rPr>
          <w:noProof/>
          <w:lang w:eastAsia="en-GB"/>
        </w:rPr>
      </w:pPr>
    </w:p>
    <w:p w14:paraId="024C5190" w14:textId="77777777" w:rsidR="00D64844" w:rsidRDefault="00D64844">
      <w:pPr>
        <w:rPr>
          <w:noProof/>
          <w:lang w:eastAsia="en-GB"/>
        </w:rPr>
      </w:pPr>
    </w:p>
    <w:p w14:paraId="44E1C14D" w14:textId="77777777" w:rsidR="00D64844" w:rsidRDefault="00D64844">
      <w:pPr>
        <w:rPr>
          <w:noProof/>
          <w:lang w:eastAsia="en-GB"/>
        </w:rPr>
      </w:pPr>
    </w:p>
    <w:p w14:paraId="23C18576" w14:textId="77777777" w:rsidR="00D64844" w:rsidRDefault="00D64844">
      <w:pPr>
        <w:rPr>
          <w:noProof/>
          <w:lang w:eastAsia="en-GB"/>
        </w:rPr>
      </w:pPr>
    </w:p>
    <w:p w14:paraId="5229CC38" w14:textId="77777777" w:rsidR="00D64844" w:rsidRDefault="00D64844">
      <w:pPr>
        <w:rPr>
          <w:noProof/>
          <w:lang w:eastAsia="en-GB"/>
        </w:rPr>
      </w:pPr>
    </w:p>
    <w:p w14:paraId="288C5DB5" w14:textId="77777777" w:rsidR="00D64844" w:rsidRDefault="00D64844">
      <w:pPr>
        <w:rPr>
          <w:noProof/>
          <w:lang w:eastAsia="en-GB"/>
        </w:rPr>
      </w:pPr>
    </w:p>
    <w:p w14:paraId="2BF3A8AB" w14:textId="77777777" w:rsidR="00D64844" w:rsidRDefault="00D64844">
      <w:pPr>
        <w:rPr>
          <w:noProof/>
          <w:lang w:eastAsia="en-GB"/>
        </w:rPr>
      </w:pPr>
    </w:p>
    <w:p w14:paraId="3D9A7FA3" w14:textId="77777777" w:rsidR="00D64844" w:rsidRDefault="00D64844">
      <w:pPr>
        <w:rPr>
          <w:noProof/>
          <w:lang w:eastAsia="en-GB"/>
        </w:rPr>
      </w:pPr>
    </w:p>
    <w:p w14:paraId="6B1F700C" w14:textId="77777777" w:rsidR="00D64844" w:rsidRDefault="00D64844">
      <w:pPr>
        <w:rPr>
          <w:noProof/>
          <w:lang w:eastAsia="en-GB"/>
        </w:rPr>
      </w:pPr>
    </w:p>
    <w:p w14:paraId="301A626A" w14:textId="77777777" w:rsidR="00D64844" w:rsidRDefault="00D64844">
      <w:pPr>
        <w:rPr>
          <w:noProof/>
          <w:lang w:eastAsia="en-GB"/>
        </w:rPr>
      </w:pPr>
    </w:p>
    <w:p w14:paraId="7F3E3F44" w14:textId="77777777" w:rsidR="00D64844" w:rsidRDefault="00D64844">
      <w:pPr>
        <w:rPr>
          <w:noProof/>
          <w:lang w:eastAsia="en-GB"/>
        </w:rPr>
      </w:pPr>
    </w:p>
    <w:p w14:paraId="120E0DD7" w14:textId="77777777" w:rsidR="00D64844" w:rsidRDefault="00D64844">
      <w:pPr>
        <w:rPr>
          <w:noProof/>
          <w:lang w:eastAsia="en-GB"/>
        </w:rPr>
      </w:pPr>
    </w:p>
    <w:p w14:paraId="4035A794" w14:textId="77777777" w:rsidR="00D64844" w:rsidRDefault="00D64844">
      <w:pPr>
        <w:rPr>
          <w:noProof/>
          <w:lang w:eastAsia="en-GB"/>
        </w:rPr>
      </w:pPr>
    </w:p>
    <w:p w14:paraId="656AB4A0" w14:textId="77777777" w:rsidR="00D64844" w:rsidRDefault="00D64844">
      <w:pPr>
        <w:rPr>
          <w:noProof/>
          <w:lang w:eastAsia="en-GB"/>
        </w:rPr>
      </w:pPr>
    </w:p>
    <w:p w14:paraId="49A0527D" w14:textId="77777777" w:rsidR="00D64844" w:rsidRDefault="00D64844">
      <w:pPr>
        <w:rPr>
          <w:noProof/>
          <w:lang w:eastAsia="en-GB"/>
        </w:rPr>
      </w:pPr>
    </w:p>
    <w:p w14:paraId="2689629F" w14:textId="77777777" w:rsidR="00D64844" w:rsidRDefault="00D64844"/>
    <w:p w14:paraId="7F994619" w14:textId="77777777" w:rsidR="00D64844" w:rsidRDefault="00D64844"/>
    <w:p w14:paraId="36233334" w14:textId="77777777" w:rsidR="00D64844" w:rsidRDefault="00D64844">
      <w:pPr>
        <w:autoSpaceDE w:val="0"/>
        <w:autoSpaceDN w:val="0"/>
        <w:adjustRightInd w:val="0"/>
        <w:spacing w:after="0" w:line="240" w:lineRule="auto"/>
        <w:rPr>
          <w:rFonts w:ascii="Century Gothic" w:hAnsi="Century Gothic"/>
          <w:b/>
          <w:sz w:val="32"/>
          <w:szCs w:val="32"/>
        </w:rPr>
      </w:pPr>
    </w:p>
    <w:p w14:paraId="7F70311F" w14:textId="77777777" w:rsidR="00D64844" w:rsidRDefault="00833CCD">
      <w:pPr>
        <w:autoSpaceDE w:val="0"/>
        <w:autoSpaceDN w:val="0"/>
        <w:adjustRightInd w:val="0"/>
        <w:spacing w:after="0" w:line="240" w:lineRule="auto"/>
        <w:jc w:val="center"/>
        <w:rPr>
          <w:rFonts w:ascii="Nirmala UI Semilight" w:hAnsi="Nirmala UI Semilight" w:cs="Nirmala UI Semilight"/>
          <w:b/>
          <w:color w:val="31849B" w:themeColor="accent5" w:themeShade="BF"/>
        </w:rPr>
      </w:pPr>
      <w:r>
        <w:rPr>
          <w:rFonts w:ascii="Nirmala UI Semilight" w:hAnsi="Nirmala UI Semilight" w:cs="Nirmala UI Semilight"/>
          <w:b/>
          <w:color w:val="31849B" w:themeColor="accent5" w:themeShade="BF"/>
        </w:rPr>
        <w:t>Studio West, West Denton Way, Newcastle upon Tyne, NE5 2SZ, Telephone: 0191 481 3710</w:t>
      </w:r>
    </w:p>
    <w:p w14:paraId="0E196D4C" w14:textId="77777777" w:rsidR="00D64844" w:rsidRDefault="00833CCD">
      <w:pPr>
        <w:autoSpaceDE w:val="0"/>
        <w:autoSpaceDN w:val="0"/>
        <w:adjustRightInd w:val="0"/>
        <w:spacing w:after="0" w:line="240" w:lineRule="auto"/>
        <w:jc w:val="center"/>
        <w:rPr>
          <w:rFonts w:ascii="Nirmala UI Semilight" w:hAnsi="Nirmala UI Semilight" w:cs="Nirmala UI Semilight"/>
          <w:b/>
          <w:color w:val="31849B" w:themeColor="accent5" w:themeShade="BF"/>
        </w:rPr>
      </w:pPr>
      <w:r>
        <w:rPr>
          <w:rFonts w:ascii="Nirmala UI Semilight" w:hAnsi="Nirmala UI Semilight" w:cs="Nirmala UI Semilight"/>
          <w:b/>
          <w:color w:val="31849B" w:themeColor="accent5" w:themeShade="BF"/>
        </w:rPr>
        <w:t>Email:  admin@studiowest.newcastle.sch.uk</w:t>
      </w:r>
    </w:p>
    <w:p w14:paraId="0082B9FB" w14:textId="77777777" w:rsidR="00D64844" w:rsidRPr="00263623" w:rsidRDefault="00D64844">
      <w:pPr>
        <w:autoSpaceDE w:val="0"/>
        <w:autoSpaceDN w:val="0"/>
        <w:adjustRightInd w:val="0"/>
        <w:spacing w:after="0" w:line="240" w:lineRule="auto"/>
        <w:ind w:left="-567"/>
        <w:rPr>
          <w:rFonts w:ascii="Century Gothic" w:hAnsi="Century Gothic"/>
          <w:b/>
        </w:rPr>
      </w:pPr>
    </w:p>
    <w:p w14:paraId="32257C98" w14:textId="77777777" w:rsidR="005C316B" w:rsidRPr="005C316B" w:rsidRDefault="005C316B" w:rsidP="005C316B">
      <w:pPr>
        <w:autoSpaceDE w:val="0"/>
        <w:autoSpaceDN w:val="0"/>
        <w:adjustRightInd w:val="0"/>
        <w:spacing w:after="0" w:line="240" w:lineRule="auto"/>
        <w:ind w:left="-425"/>
        <w:rPr>
          <w:rFonts w:ascii="Century Gothic" w:hAnsi="Century Gothic"/>
          <w:b/>
          <w:sz w:val="16"/>
          <w:szCs w:val="16"/>
        </w:rPr>
      </w:pPr>
    </w:p>
    <w:p w14:paraId="6329A5B7" w14:textId="77777777" w:rsidR="00A25A14" w:rsidRPr="00A25A14" w:rsidRDefault="00A25A14" w:rsidP="00833CCD">
      <w:pPr>
        <w:autoSpaceDE w:val="0"/>
        <w:autoSpaceDN w:val="0"/>
        <w:adjustRightInd w:val="0"/>
        <w:ind w:left="-426"/>
        <w:rPr>
          <w:rFonts w:ascii="Calbri" w:hAnsi="Calbri"/>
          <w:b/>
          <w:sz w:val="32"/>
          <w:szCs w:val="32"/>
        </w:rPr>
      </w:pPr>
    </w:p>
    <w:p w14:paraId="4FC7424C" w14:textId="77777777" w:rsidR="00833CCD" w:rsidRPr="00A25A14" w:rsidRDefault="00833CCD" w:rsidP="00833CCD">
      <w:pPr>
        <w:autoSpaceDE w:val="0"/>
        <w:autoSpaceDN w:val="0"/>
        <w:adjustRightInd w:val="0"/>
        <w:ind w:left="-426"/>
        <w:rPr>
          <w:rFonts w:cstheme="minorHAnsi"/>
          <w:b/>
          <w:sz w:val="32"/>
          <w:szCs w:val="32"/>
        </w:rPr>
      </w:pPr>
      <w:r w:rsidRPr="00A25A14">
        <w:rPr>
          <w:rFonts w:cstheme="minorHAnsi"/>
          <w:b/>
          <w:sz w:val="32"/>
          <w:szCs w:val="32"/>
        </w:rPr>
        <w:t>Introduction from the Principal</w:t>
      </w:r>
    </w:p>
    <w:p w14:paraId="2A47337B" w14:textId="77777777" w:rsidR="00A25A14" w:rsidRDefault="00A25A14">
      <w:pPr>
        <w:autoSpaceDE w:val="0"/>
        <w:autoSpaceDN w:val="0"/>
        <w:adjustRightInd w:val="0"/>
        <w:spacing w:after="0" w:line="240" w:lineRule="auto"/>
        <w:ind w:left="-426"/>
        <w:rPr>
          <w:rFonts w:ascii="Century Gothic" w:hAnsi="Century Gothic"/>
        </w:rPr>
      </w:pPr>
    </w:p>
    <w:p w14:paraId="088EAF4F" w14:textId="77777777" w:rsidR="00A25A14" w:rsidRDefault="00A25A14">
      <w:pPr>
        <w:autoSpaceDE w:val="0"/>
        <w:autoSpaceDN w:val="0"/>
        <w:adjustRightInd w:val="0"/>
        <w:spacing w:after="0" w:line="240" w:lineRule="auto"/>
        <w:ind w:left="-426"/>
        <w:rPr>
          <w:rFonts w:ascii="Century Gothic" w:hAnsi="Century Gothic"/>
        </w:rPr>
      </w:pPr>
    </w:p>
    <w:p w14:paraId="64E810F6" w14:textId="77777777" w:rsidR="00D64844" w:rsidRPr="00A25A14" w:rsidRDefault="00833CCD">
      <w:pPr>
        <w:autoSpaceDE w:val="0"/>
        <w:autoSpaceDN w:val="0"/>
        <w:adjustRightInd w:val="0"/>
        <w:spacing w:after="0" w:line="240" w:lineRule="auto"/>
        <w:ind w:left="-426"/>
        <w:rPr>
          <w:rFonts w:cstheme="minorHAnsi"/>
          <w:sz w:val="24"/>
          <w:szCs w:val="24"/>
        </w:rPr>
      </w:pPr>
      <w:r w:rsidRPr="00A25A14">
        <w:rPr>
          <w:rFonts w:cstheme="minorHAnsi"/>
          <w:sz w:val="24"/>
          <w:szCs w:val="24"/>
        </w:rPr>
        <w:t>Dear Applicant</w:t>
      </w:r>
    </w:p>
    <w:p w14:paraId="35DF8E1A" w14:textId="77777777" w:rsidR="00D64844" w:rsidRPr="00A25A14" w:rsidRDefault="00D64844">
      <w:pPr>
        <w:autoSpaceDE w:val="0"/>
        <w:autoSpaceDN w:val="0"/>
        <w:adjustRightInd w:val="0"/>
        <w:spacing w:after="0" w:line="240" w:lineRule="auto"/>
        <w:ind w:left="-426"/>
        <w:rPr>
          <w:rFonts w:cstheme="minorHAnsi"/>
          <w:sz w:val="24"/>
          <w:szCs w:val="24"/>
        </w:rPr>
      </w:pPr>
    </w:p>
    <w:p w14:paraId="5C5B4207" w14:textId="77777777" w:rsidR="00D64844" w:rsidRPr="00A25A14" w:rsidRDefault="00833CCD">
      <w:pPr>
        <w:autoSpaceDE w:val="0"/>
        <w:autoSpaceDN w:val="0"/>
        <w:adjustRightInd w:val="0"/>
        <w:spacing w:after="0" w:line="240" w:lineRule="auto"/>
        <w:ind w:left="-426"/>
        <w:rPr>
          <w:rFonts w:cstheme="minorHAnsi"/>
          <w:sz w:val="24"/>
          <w:szCs w:val="24"/>
        </w:rPr>
      </w:pPr>
      <w:r w:rsidRPr="00A25A14">
        <w:rPr>
          <w:rFonts w:cstheme="minorHAnsi"/>
          <w:sz w:val="24"/>
          <w:szCs w:val="24"/>
        </w:rPr>
        <w:t>Thank you f</w:t>
      </w:r>
      <w:r w:rsidR="005C316B" w:rsidRPr="00A25A14">
        <w:rPr>
          <w:rFonts w:cstheme="minorHAnsi"/>
          <w:sz w:val="24"/>
          <w:szCs w:val="24"/>
        </w:rPr>
        <w:t xml:space="preserve">or your interest in the role of </w:t>
      </w:r>
      <w:r w:rsidR="007B0903" w:rsidRPr="00A25A14">
        <w:rPr>
          <w:rFonts w:cstheme="minorHAnsi"/>
          <w:sz w:val="24"/>
          <w:szCs w:val="24"/>
        </w:rPr>
        <w:t xml:space="preserve">Kitchen Assistant </w:t>
      </w:r>
      <w:r w:rsidRPr="00A25A14">
        <w:rPr>
          <w:rFonts w:cstheme="minorHAnsi"/>
          <w:sz w:val="24"/>
          <w:szCs w:val="24"/>
        </w:rPr>
        <w:t xml:space="preserve">Studio West. </w:t>
      </w:r>
    </w:p>
    <w:p w14:paraId="3400E46E" w14:textId="1B4DAB72" w:rsidR="00D64844" w:rsidRPr="00A25A14" w:rsidRDefault="00833CCD" w:rsidP="007B0903">
      <w:pPr>
        <w:pStyle w:val="rtejustify"/>
        <w:shd w:val="clear" w:color="auto" w:fill="FFFFFF"/>
        <w:tabs>
          <w:tab w:val="left" w:pos="11057"/>
        </w:tabs>
        <w:ind w:left="-426" w:right="-23"/>
        <w:jc w:val="left"/>
        <w:rPr>
          <w:rFonts w:asciiTheme="minorHAnsi" w:hAnsiTheme="minorHAnsi" w:cstheme="minorHAnsi"/>
          <w:color w:val="auto"/>
          <w:sz w:val="24"/>
          <w:szCs w:val="24"/>
          <w:lang w:val="en"/>
        </w:rPr>
      </w:pPr>
      <w:r w:rsidRPr="00A25A14">
        <w:rPr>
          <w:rFonts w:asciiTheme="minorHAnsi" w:hAnsiTheme="minorHAnsi" w:cstheme="minorHAnsi"/>
          <w:color w:val="auto"/>
          <w:sz w:val="24"/>
          <w:szCs w:val="24"/>
          <w:lang w:val="en"/>
        </w:rPr>
        <w:t xml:space="preserve">Studio West is an exciting studio school, which opened in September 2014.  As part of Kenton School’s Academy Trust, Studio West cater for around 400 students aged between 11 and 19 with student numbers increasing year on year.  We are expected to reach 650 at full capacity.  Rated “Good” by </w:t>
      </w:r>
      <w:proofErr w:type="spellStart"/>
      <w:r w:rsidRPr="00A25A14">
        <w:rPr>
          <w:rFonts w:asciiTheme="minorHAnsi" w:hAnsiTheme="minorHAnsi" w:cstheme="minorHAnsi"/>
          <w:color w:val="auto"/>
          <w:sz w:val="24"/>
          <w:szCs w:val="24"/>
          <w:lang w:val="en"/>
        </w:rPr>
        <w:t>Ofsted</w:t>
      </w:r>
      <w:proofErr w:type="spellEnd"/>
      <w:r w:rsidRPr="00A25A14">
        <w:rPr>
          <w:rFonts w:asciiTheme="minorHAnsi" w:hAnsiTheme="minorHAnsi" w:cstheme="minorHAnsi"/>
          <w:color w:val="auto"/>
          <w:sz w:val="24"/>
          <w:szCs w:val="24"/>
          <w:lang w:val="en"/>
        </w:rPr>
        <w:t xml:space="preserve">, Studio West offers students </w:t>
      </w:r>
      <w:r w:rsidR="007B0903" w:rsidRPr="00A25A14">
        <w:rPr>
          <w:rFonts w:asciiTheme="minorHAnsi" w:hAnsiTheme="minorHAnsi" w:cstheme="minorHAnsi"/>
          <w:color w:val="auto"/>
          <w:sz w:val="24"/>
          <w:szCs w:val="24"/>
          <w:lang w:val="en"/>
        </w:rPr>
        <w:t>an innovative and bespoke curriculum with an emphasis on employabil</w:t>
      </w:r>
      <w:r w:rsidR="005B6F3D">
        <w:rPr>
          <w:rFonts w:asciiTheme="minorHAnsi" w:hAnsiTheme="minorHAnsi" w:cstheme="minorHAnsi"/>
          <w:color w:val="auto"/>
          <w:sz w:val="24"/>
          <w:szCs w:val="24"/>
          <w:lang w:val="en"/>
        </w:rPr>
        <w:t>ity</w:t>
      </w:r>
      <w:r w:rsidR="007B0903" w:rsidRPr="00A25A14">
        <w:rPr>
          <w:rFonts w:asciiTheme="minorHAnsi" w:hAnsiTheme="minorHAnsi" w:cstheme="minorHAnsi"/>
          <w:color w:val="auto"/>
          <w:sz w:val="24"/>
          <w:szCs w:val="24"/>
          <w:lang w:val="en"/>
        </w:rPr>
        <w:t xml:space="preserve"> and life skills.  We </w:t>
      </w:r>
      <w:r w:rsidRPr="00A25A14">
        <w:rPr>
          <w:rFonts w:asciiTheme="minorHAnsi" w:hAnsiTheme="minorHAnsi" w:cstheme="minorHAnsi"/>
          <w:color w:val="auto"/>
          <w:sz w:val="24"/>
          <w:szCs w:val="24"/>
          <w:lang w:val="en"/>
        </w:rPr>
        <w:t xml:space="preserve">have close working relationships with our business partners and our mission is to make sure that every student who leaves Studio West, does so with a university place, an apprenticeship or employment. </w:t>
      </w:r>
    </w:p>
    <w:p w14:paraId="21481A4B" w14:textId="0CAB914B" w:rsidR="005C316B" w:rsidRPr="00A25A14" w:rsidRDefault="007B0903" w:rsidP="005C316B">
      <w:pPr>
        <w:pStyle w:val="rtejustify"/>
        <w:shd w:val="clear" w:color="auto" w:fill="FFFFFF"/>
        <w:spacing w:before="0" w:beforeAutospacing="0" w:after="0" w:afterAutospacing="0" w:line="240" w:lineRule="auto"/>
        <w:ind w:left="-425"/>
        <w:rPr>
          <w:rFonts w:asciiTheme="minorHAnsi" w:hAnsiTheme="minorHAnsi" w:cstheme="minorHAnsi"/>
          <w:color w:val="auto"/>
          <w:sz w:val="24"/>
          <w:szCs w:val="24"/>
          <w:lang w:val="en"/>
        </w:rPr>
      </w:pPr>
      <w:r w:rsidRPr="00A25A14">
        <w:rPr>
          <w:rFonts w:asciiTheme="minorHAnsi" w:hAnsiTheme="minorHAnsi" w:cstheme="minorHAnsi"/>
          <w:color w:val="auto"/>
          <w:sz w:val="24"/>
          <w:szCs w:val="24"/>
          <w:lang w:val="en"/>
        </w:rPr>
        <w:t>Due to our expansion, we are delighted to be introducing two new Kitchen Assistant posts to our team.  The roles will involve supporting the Catering Manager in the preparation, cooking and serving on high quality, nutri</w:t>
      </w:r>
      <w:r w:rsidR="00005C11">
        <w:rPr>
          <w:rFonts w:asciiTheme="minorHAnsi" w:hAnsiTheme="minorHAnsi" w:cstheme="minorHAnsi"/>
          <w:color w:val="auto"/>
          <w:sz w:val="24"/>
          <w:szCs w:val="24"/>
          <w:lang w:val="en"/>
        </w:rPr>
        <w:t>t</w:t>
      </w:r>
      <w:bookmarkStart w:id="0" w:name="_GoBack"/>
      <w:bookmarkEnd w:id="0"/>
      <w:r w:rsidRPr="00A25A14">
        <w:rPr>
          <w:rFonts w:asciiTheme="minorHAnsi" w:hAnsiTheme="minorHAnsi" w:cstheme="minorHAnsi"/>
          <w:color w:val="auto"/>
          <w:sz w:val="24"/>
          <w:szCs w:val="24"/>
          <w:lang w:val="en"/>
        </w:rPr>
        <w:t xml:space="preserve">ious food.  </w:t>
      </w:r>
    </w:p>
    <w:p w14:paraId="662569EA" w14:textId="77777777" w:rsidR="007B0903" w:rsidRPr="00A25A14" w:rsidRDefault="007B0903" w:rsidP="005C316B">
      <w:pPr>
        <w:pStyle w:val="rtejustify"/>
        <w:shd w:val="clear" w:color="auto" w:fill="FFFFFF"/>
        <w:spacing w:before="0" w:beforeAutospacing="0" w:after="0" w:afterAutospacing="0" w:line="240" w:lineRule="auto"/>
        <w:ind w:left="-425"/>
        <w:rPr>
          <w:rFonts w:asciiTheme="minorHAnsi" w:hAnsiTheme="minorHAnsi" w:cstheme="minorHAnsi"/>
          <w:color w:val="auto"/>
          <w:sz w:val="24"/>
          <w:szCs w:val="24"/>
          <w:lang w:val="en"/>
        </w:rPr>
      </w:pPr>
    </w:p>
    <w:p w14:paraId="445D1877" w14:textId="77777777" w:rsidR="007B0903" w:rsidRPr="00A25A14" w:rsidRDefault="007B0903" w:rsidP="005C316B">
      <w:pPr>
        <w:pStyle w:val="rtejustify"/>
        <w:shd w:val="clear" w:color="auto" w:fill="FFFFFF"/>
        <w:spacing w:before="0" w:beforeAutospacing="0" w:after="0" w:afterAutospacing="0" w:line="240" w:lineRule="auto"/>
        <w:ind w:left="-425"/>
        <w:rPr>
          <w:rFonts w:asciiTheme="minorHAnsi" w:hAnsiTheme="minorHAnsi" w:cstheme="minorHAnsi"/>
          <w:color w:val="auto"/>
          <w:sz w:val="24"/>
          <w:szCs w:val="24"/>
          <w:lang w:val="en"/>
        </w:rPr>
      </w:pPr>
      <w:r w:rsidRPr="00A25A14">
        <w:rPr>
          <w:rFonts w:asciiTheme="minorHAnsi" w:hAnsiTheme="minorHAnsi" w:cstheme="minorHAnsi"/>
          <w:color w:val="auto"/>
          <w:sz w:val="24"/>
          <w:szCs w:val="24"/>
          <w:lang w:val="en"/>
        </w:rPr>
        <w:t xml:space="preserve">The role will also involve ensuring that the kitchen area is kept clean, adhering to strict food hygiene, health and safety and Covid-19 related procedures.  </w:t>
      </w:r>
    </w:p>
    <w:p w14:paraId="42805AA2" w14:textId="77777777" w:rsidR="007B0903" w:rsidRPr="00A25A14" w:rsidRDefault="007B0903" w:rsidP="005C316B">
      <w:pPr>
        <w:pStyle w:val="rtejustify"/>
        <w:shd w:val="clear" w:color="auto" w:fill="FFFFFF"/>
        <w:spacing w:before="0" w:beforeAutospacing="0" w:after="0" w:afterAutospacing="0" w:line="240" w:lineRule="auto"/>
        <w:ind w:left="-425"/>
        <w:rPr>
          <w:rFonts w:asciiTheme="minorHAnsi" w:hAnsiTheme="minorHAnsi" w:cstheme="minorHAnsi"/>
          <w:color w:val="auto"/>
          <w:sz w:val="24"/>
          <w:szCs w:val="24"/>
          <w:lang w:val="en"/>
        </w:rPr>
      </w:pPr>
    </w:p>
    <w:p w14:paraId="5121C4AE" w14:textId="77777777" w:rsidR="007B0903" w:rsidRPr="00A25A14" w:rsidRDefault="007B0903" w:rsidP="005C316B">
      <w:pPr>
        <w:pStyle w:val="rtejustify"/>
        <w:shd w:val="clear" w:color="auto" w:fill="FFFFFF"/>
        <w:spacing w:before="0" w:beforeAutospacing="0" w:after="0" w:afterAutospacing="0" w:line="240" w:lineRule="auto"/>
        <w:ind w:left="-425"/>
        <w:rPr>
          <w:rFonts w:asciiTheme="minorHAnsi" w:hAnsiTheme="minorHAnsi" w:cstheme="minorHAnsi"/>
          <w:color w:val="auto"/>
          <w:sz w:val="24"/>
          <w:szCs w:val="24"/>
          <w:lang w:val="en"/>
        </w:rPr>
      </w:pPr>
      <w:r w:rsidRPr="00A25A14">
        <w:rPr>
          <w:rFonts w:asciiTheme="minorHAnsi" w:hAnsiTheme="minorHAnsi" w:cstheme="minorHAnsi"/>
          <w:color w:val="auto"/>
          <w:sz w:val="24"/>
          <w:szCs w:val="24"/>
          <w:lang w:val="en"/>
        </w:rPr>
        <w:t xml:space="preserve">If you are the person we are looking for, you will have previous experience in a catering/cooking background, combined with excellent customer service skills.  A current Food Hygiene Certificate would be </w:t>
      </w:r>
      <w:proofErr w:type="gramStart"/>
      <w:r w:rsidRPr="00A25A14">
        <w:rPr>
          <w:rFonts w:asciiTheme="minorHAnsi" w:hAnsiTheme="minorHAnsi" w:cstheme="minorHAnsi"/>
          <w:color w:val="auto"/>
          <w:sz w:val="24"/>
          <w:szCs w:val="24"/>
          <w:lang w:val="en"/>
        </w:rPr>
        <w:t>desirable</w:t>
      </w:r>
      <w:proofErr w:type="gramEnd"/>
      <w:r w:rsidRPr="00A25A14">
        <w:rPr>
          <w:rFonts w:asciiTheme="minorHAnsi" w:hAnsiTheme="minorHAnsi" w:cstheme="minorHAnsi"/>
          <w:color w:val="auto"/>
          <w:sz w:val="24"/>
          <w:szCs w:val="24"/>
          <w:lang w:val="en"/>
        </w:rPr>
        <w:t xml:space="preserve"> but we can ensure appropriate training for those without this.  </w:t>
      </w:r>
    </w:p>
    <w:p w14:paraId="17831A29" w14:textId="77777777" w:rsidR="007B0903" w:rsidRPr="00A25A14" w:rsidRDefault="007B0903" w:rsidP="005C316B">
      <w:pPr>
        <w:pStyle w:val="rtejustify"/>
        <w:shd w:val="clear" w:color="auto" w:fill="FFFFFF"/>
        <w:spacing w:before="0" w:beforeAutospacing="0" w:after="0" w:afterAutospacing="0" w:line="240" w:lineRule="auto"/>
        <w:ind w:left="-425"/>
        <w:rPr>
          <w:rFonts w:asciiTheme="minorHAnsi" w:hAnsiTheme="minorHAnsi" w:cstheme="minorHAnsi"/>
          <w:color w:val="auto"/>
          <w:sz w:val="24"/>
          <w:szCs w:val="24"/>
          <w:lang w:val="en"/>
        </w:rPr>
      </w:pPr>
    </w:p>
    <w:p w14:paraId="1B8F4D4C" w14:textId="77777777" w:rsidR="007B0903" w:rsidRPr="00A25A14" w:rsidRDefault="007B0903" w:rsidP="005C316B">
      <w:pPr>
        <w:pStyle w:val="rtejustify"/>
        <w:shd w:val="clear" w:color="auto" w:fill="FFFFFF"/>
        <w:spacing w:before="0" w:beforeAutospacing="0" w:after="0" w:afterAutospacing="0" w:line="240" w:lineRule="auto"/>
        <w:ind w:left="-425"/>
        <w:rPr>
          <w:rFonts w:asciiTheme="minorHAnsi" w:hAnsiTheme="minorHAnsi" w:cstheme="minorHAnsi"/>
          <w:color w:val="auto"/>
          <w:sz w:val="24"/>
          <w:szCs w:val="24"/>
          <w:lang w:val="en"/>
        </w:rPr>
      </w:pPr>
      <w:r w:rsidRPr="00A25A14">
        <w:rPr>
          <w:rFonts w:asciiTheme="minorHAnsi" w:hAnsiTheme="minorHAnsi" w:cstheme="minorHAnsi"/>
          <w:color w:val="auto"/>
          <w:sz w:val="24"/>
          <w:szCs w:val="24"/>
          <w:lang w:val="en"/>
        </w:rPr>
        <w:t xml:space="preserve">The hours are </w:t>
      </w:r>
      <w:r w:rsidR="00A25A14">
        <w:rPr>
          <w:rFonts w:asciiTheme="minorHAnsi" w:hAnsiTheme="minorHAnsi" w:cstheme="minorHAnsi"/>
          <w:color w:val="auto"/>
          <w:sz w:val="24"/>
          <w:szCs w:val="24"/>
          <w:lang w:val="en"/>
        </w:rPr>
        <w:t xml:space="preserve">18.5 per week, working </w:t>
      </w:r>
      <w:r w:rsidRPr="00A25A14">
        <w:rPr>
          <w:rFonts w:asciiTheme="minorHAnsi" w:hAnsiTheme="minorHAnsi" w:cstheme="minorHAnsi"/>
          <w:color w:val="auto"/>
          <w:sz w:val="24"/>
          <w:szCs w:val="24"/>
          <w:lang w:val="en"/>
        </w:rPr>
        <w:t>3 per day Monday to Friday</w:t>
      </w:r>
      <w:r w:rsidR="00A25A14" w:rsidRPr="00A25A14">
        <w:rPr>
          <w:rFonts w:asciiTheme="minorHAnsi" w:hAnsiTheme="minorHAnsi" w:cstheme="minorHAnsi"/>
          <w:color w:val="auto"/>
          <w:sz w:val="24"/>
          <w:szCs w:val="24"/>
          <w:lang w:val="en"/>
        </w:rPr>
        <w:t xml:space="preserve"> a</w:t>
      </w:r>
      <w:r w:rsidRPr="00A25A14">
        <w:rPr>
          <w:rFonts w:asciiTheme="minorHAnsi" w:hAnsiTheme="minorHAnsi" w:cstheme="minorHAnsi"/>
          <w:color w:val="auto"/>
          <w:sz w:val="24"/>
          <w:szCs w:val="24"/>
          <w:lang w:val="en"/>
        </w:rPr>
        <w:t xml:space="preserve">round the lunch period, with an additional 3.5 hours to be worked on one of the days.  </w:t>
      </w:r>
    </w:p>
    <w:p w14:paraId="63950B23" w14:textId="77777777" w:rsidR="005C316B" w:rsidRPr="00A25A14" w:rsidRDefault="005C316B" w:rsidP="00833CCD">
      <w:pPr>
        <w:spacing w:after="0" w:line="240" w:lineRule="auto"/>
        <w:ind w:left="-425"/>
        <w:rPr>
          <w:rFonts w:cstheme="minorHAnsi"/>
          <w:sz w:val="24"/>
          <w:szCs w:val="24"/>
          <w:lang w:val="en"/>
        </w:rPr>
      </w:pPr>
    </w:p>
    <w:p w14:paraId="67D93633" w14:textId="77777777" w:rsidR="00A25A14" w:rsidRPr="00A25A14" w:rsidRDefault="00833CCD" w:rsidP="005C316B">
      <w:pPr>
        <w:tabs>
          <w:tab w:val="left" w:pos="10632"/>
        </w:tabs>
        <w:spacing w:after="0" w:line="240" w:lineRule="auto"/>
        <w:ind w:left="-425" w:right="-1"/>
        <w:rPr>
          <w:rFonts w:cstheme="minorHAnsi"/>
          <w:sz w:val="24"/>
          <w:szCs w:val="24"/>
        </w:rPr>
      </w:pPr>
      <w:r w:rsidRPr="00A25A14">
        <w:rPr>
          <w:rFonts w:cstheme="minorHAnsi"/>
          <w:sz w:val="24"/>
          <w:szCs w:val="24"/>
        </w:rPr>
        <w:t xml:space="preserve">If you feel you have the experience, skills and attributes to succeed as part of our team, please download an application form from our website </w:t>
      </w:r>
      <w:hyperlink r:id="rId8" w:history="1">
        <w:r w:rsidRPr="00A25A14">
          <w:rPr>
            <w:rStyle w:val="Hyperlink"/>
            <w:rFonts w:cstheme="minorHAnsi"/>
            <w:color w:val="auto"/>
            <w:sz w:val="24"/>
            <w:szCs w:val="24"/>
            <w:highlight w:val="white"/>
            <w:lang w:val="en"/>
          </w:rPr>
          <w:t>www.studiowestnewcastle.com</w:t>
        </w:r>
      </w:hyperlink>
      <w:r w:rsidRPr="00A25A14">
        <w:rPr>
          <w:rFonts w:cstheme="minorHAnsi"/>
          <w:sz w:val="24"/>
          <w:szCs w:val="24"/>
          <w:highlight w:val="white"/>
          <w:lang w:val="en"/>
        </w:rPr>
        <w:t xml:space="preserve"> </w:t>
      </w:r>
      <w:r w:rsidR="00A25A14" w:rsidRPr="00A25A14">
        <w:rPr>
          <w:rFonts w:cstheme="minorHAnsi"/>
          <w:sz w:val="24"/>
          <w:szCs w:val="24"/>
          <w:lang w:val="en"/>
        </w:rPr>
        <w:t xml:space="preserve">or email us at </w:t>
      </w:r>
      <w:hyperlink r:id="rId9" w:history="1">
        <w:r w:rsidR="005C316B" w:rsidRPr="00A25A14">
          <w:rPr>
            <w:rStyle w:val="Hyperlink"/>
            <w:rFonts w:cstheme="minorHAnsi"/>
            <w:color w:val="auto"/>
            <w:sz w:val="24"/>
            <w:szCs w:val="24"/>
          </w:rPr>
          <w:t>human.resources@kenton.newcastle.sch.uk</w:t>
        </w:r>
      </w:hyperlink>
      <w:r w:rsidRPr="00A25A14">
        <w:rPr>
          <w:rFonts w:cstheme="minorHAnsi"/>
          <w:sz w:val="24"/>
          <w:szCs w:val="24"/>
        </w:rPr>
        <w:t xml:space="preserve"> no later than 12.00 Noon on </w:t>
      </w:r>
      <w:r w:rsidR="00A25A14" w:rsidRPr="00A25A14">
        <w:rPr>
          <w:rFonts w:cstheme="minorHAnsi"/>
          <w:sz w:val="24"/>
          <w:szCs w:val="24"/>
        </w:rPr>
        <w:t xml:space="preserve">10 July </w:t>
      </w:r>
      <w:r w:rsidRPr="00A25A14">
        <w:rPr>
          <w:rFonts w:cstheme="minorHAnsi"/>
          <w:sz w:val="24"/>
          <w:szCs w:val="24"/>
        </w:rPr>
        <w:t xml:space="preserve">2020.   </w:t>
      </w:r>
      <w:r w:rsidR="00A25A14" w:rsidRPr="00A25A14">
        <w:rPr>
          <w:rFonts w:cstheme="minorHAnsi"/>
          <w:sz w:val="24"/>
          <w:szCs w:val="24"/>
        </w:rPr>
        <w:t xml:space="preserve">You can also request an application form by phone on 0191 481 3710 or 0191 214 2206.  Please leave a message and we will call you back.  </w:t>
      </w:r>
    </w:p>
    <w:p w14:paraId="13011F5E" w14:textId="77777777" w:rsidR="00A25A14" w:rsidRPr="00A25A14" w:rsidRDefault="00A25A14" w:rsidP="005C316B">
      <w:pPr>
        <w:tabs>
          <w:tab w:val="left" w:pos="10632"/>
        </w:tabs>
        <w:spacing w:after="0" w:line="240" w:lineRule="auto"/>
        <w:ind w:left="-425" w:right="-1"/>
        <w:rPr>
          <w:rFonts w:cstheme="minorHAnsi"/>
          <w:sz w:val="24"/>
          <w:szCs w:val="24"/>
        </w:rPr>
      </w:pPr>
    </w:p>
    <w:p w14:paraId="2D1D0EA6" w14:textId="77777777" w:rsidR="00D64844" w:rsidRPr="00A25A14" w:rsidRDefault="00833CCD" w:rsidP="005C316B">
      <w:pPr>
        <w:tabs>
          <w:tab w:val="left" w:pos="10632"/>
        </w:tabs>
        <w:spacing w:after="0" w:line="240" w:lineRule="auto"/>
        <w:ind w:left="-425" w:right="-1"/>
        <w:rPr>
          <w:rFonts w:cstheme="minorHAnsi"/>
          <w:sz w:val="24"/>
          <w:szCs w:val="24"/>
        </w:rPr>
      </w:pPr>
      <w:r w:rsidRPr="00A25A14">
        <w:rPr>
          <w:rFonts w:cstheme="minorHAnsi"/>
          <w:sz w:val="24"/>
          <w:szCs w:val="24"/>
        </w:rPr>
        <w:t>We look forward to receiving your application.</w:t>
      </w:r>
    </w:p>
    <w:p w14:paraId="4EC7C44E" w14:textId="77777777" w:rsidR="00D64844" w:rsidRPr="00A25A14" w:rsidRDefault="00D64844">
      <w:pPr>
        <w:spacing w:after="0" w:line="240" w:lineRule="auto"/>
        <w:ind w:left="-426" w:right="-45"/>
        <w:rPr>
          <w:rFonts w:cstheme="minorHAnsi"/>
          <w:sz w:val="24"/>
          <w:szCs w:val="24"/>
        </w:rPr>
      </w:pPr>
    </w:p>
    <w:p w14:paraId="60C2C18C" w14:textId="77777777" w:rsidR="00D64844" w:rsidRPr="00A25A14" w:rsidRDefault="00833CCD">
      <w:pPr>
        <w:spacing w:after="0" w:line="240" w:lineRule="auto"/>
        <w:ind w:left="-426" w:right="-45"/>
        <w:rPr>
          <w:rFonts w:cstheme="minorHAnsi"/>
          <w:sz w:val="24"/>
          <w:szCs w:val="24"/>
        </w:rPr>
      </w:pPr>
      <w:r w:rsidRPr="00A25A14">
        <w:rPr>
          <w:rFonts w:cstheme="minorHAnsi"/>
          <w:sz w:val="24"/>
          <w:szCs w:val="24"/>
        </w:rPr>
        <w:t>Yours sincerely</w:t>
      </w:r>
    </w:p>
    <w:p w14:paraId="2A87F034" w14:textId="77777777" w:rsidR="005C316B" w:rsidRPr="00A25A14" w:rsidRDefault="00833CCD" w:rsidP="005C316B">
      <w:pPr>
        <w:ind w:left="-426" w:right="-46"/>
        <w:rPr>
          <w:rFonts w:cstheme="minorHAnsi"/>
          <w:b/>
          <w:sz w:val="24"/>
          <w:szCs w:val="24"/>
        </w:rPr>
      </w:pPr>
      <w:r w:rsidRPr="00A25A14">
        <w:rPr>
          <w:rFonts w:cstheme="minorHAnsi"/>
          <w:noProof/>
          <w:sz w:val="24"/>
          <w:szCs w:val="24"/>
          <w:lang w:eastAsia="en-GB"/>
        </w:rPr>
        <w:drawing>
          <wp:inline distT="0" distB="0" distL="0" distR="0" wp14:anchorId="6E56718B" wp14:editId="054EC42E">
            <wp:extent cx="919779" cy="542925"/>
            <wp:effectExtent l="0" t="0" r="0" b="0"/>
            <wp:docPr id="4" name="Picture 4" descr="Val Wigha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 Wigham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28" cy="543839"/>
                    </a:xfrm>
                    <a:prstGeom prst="rect">
                      <a:avLst/>
                    </a:prstGeom>
                    <a:noFill/>
                    <a:ln>
                      <a:noFill/>
                    </a:ln>
                  </pic:spPr>
                </pic:pic>
              </a:graphicData>
            </a:graphic>
          </wp:inline>
        </w:drawing>
      </w:r>
    </w:p>
    <w:p w14:paraId="3C16B449" w14:textId="77777777" w:rsidR="00A25A14" w:rsidRDefault="00833CCD" w:rsidP="00A25A14">
      <w:pPr>
        <w:spacing w:after="0" w:line="240" w:lineRule="auto"/>
        <w:ind w:left="-425" w:right="-45"/>
        <w:rPr>
          <w:rFonts w:cstheme="minorHAnsi"/>
          <w:b/>
          <w:sz w:val="24"/>
          <w:szCs w:val="24"/>
        </w:rPr>
      </w:pPr>
      <w:r w:rsidRPr="00A25A14">
        <w:rPr>
          <w:rFonts w:cstheme="minorHAnsi"/>
          <w:b/>
          <w:sz w:val="24"/>
          <w:szCs w:val="24"/>
        </w:rPr>
        <w:t>Val Wigham</w:t>
      </w:r>
    </w:p>
    <w:p w14:paraId="4E0F339A" w14:textId="77777777" w:rsidR="00D64844" w:rsidRPr="00A25A14" w:rsidRDefault="005C316B" w:rsidP="00A25A14">
      <w:pPr>
        <w:spacing w:after="0" w:line="240" w:lineRule="auto"/>
        <w:ind w:left="-425" w:right="-45"/>
        <w:rPr>
          <w:rFonts w:cstheme="minorHAnsi"/>
          <w:b/>
          <w:sz w:val="24"/>
          <w:szCs w:val="24"/>
        </w:rPr>
      </w:pPr>
      <w:r w:rsidRPr="00A25A14">
        <w:rPr>
          <w:rFonts w:cstheme="minorHAnsi"/>
          <w:b/>
          <w:sz w:val="24"/>
          <w:szCs w:val="24"/>
        </w:rPr>
        <w:t xml:space="preserve">Principal </w:t>
      </w:r>
      <w:r w:rsidR="00833CCD" w:rsidRPr="00A25A14">
        <w:rPr>
          <w:rFonts w:cstheme="minorHAnsi"/>
          <w:sz w:val="24"/>
          <w:szCs w:val="24"/>
        </w:rPr>
        <w:tab/>
      </w:r>
    </w:p>
    <w:p w14:paraId="383B880B" w14:textId="77777777" w:rsidR="005C316B" w:rsidRPr="007B0903" w:rsidRDefault="005C316B" w:rsidP="007B0903">
      <w:pPr>
        <w:spacing w:after="0" w:line="240" w:lineRule="auto"/>
        <w:ind w:left="-426" w:right="-46"/>
        <w:rPr>
          <w:rFonts w:cstheme="minorHAnsi"/>
          <w:b/>
        </w:rPr>
      </w:pPr>
    </w:p>
    <w:p w14:paraId="5EDED374" w14:textId="77777777" w:rsidR="007B0903" w:rsidRDefault="007B0903" w:rsidP="007B0903">
      <w:pPr>
        <w:pStyle w:val="Title"/>
        <w:jc w:val="left"/>
        <w:rPr>
          <w:rFonts w:asciiTheme="minorHAnsi" w:hAnsiTheme="minorHAnsi" w:cstheme="minorHAnsi"/>
          <w:sz w:val="32"/>
          <w:szCs w:val="32"/>
        </w:rPr>
      </w:pPr>
    </w:p>
    <w:p w14:paraId="2562F198" w14:textId="77777777" w:rsidR="00A25A14" w:rsidRDefault="00A25A14" w:rsidP="007B0903">
      <w:pPr>
        <w:pStyle w:val="Title"/>
        <w:jc w:val="left"/>
        <w:rPr>
          <w:rFonts w:asciiTheme="minorHAnsi" w:hAnsiTheme="minorHAnsi" w:cstheme="minorHAnsi"/>
          <w:sz w:val="32"/>
          <w:szCs w:val="32"/>
        </w:rPr>
      </w:pPr>
    </w:p>
    <w:p w14:paraId="5FDB0FA3" w14:textId="77777777" w:rsidR="00A25A14" w:rsidRDefault="00A25A14" w:rsidP="007B0903">
      <w:pPr>
        <w:pStyle w:val="Title"/>
        <w:jc w:val="left"/>
        <w:rPr>
          <w:rFonts w:asciiTheme="minorHAnsi" w:hAnsiTheme="minorHAnsi" w:cstheme="minorHAnsi"/>
          <w:sz w:val="32"/>
          <w:szCs w:val="32"/>
        </w:rPr>
      </w:pPr>
    </w:p>
    <w:p w14:paraId="71F3BBA0" w14:textId="77777777" w:rsidR="00A25A14" w:rsidRDefault="00A25A14" w:rsidP="007B0903">
      <w:pPr>
        <w:pStyle w:val="Title"/>
        <w:jc w:val="left"/>
        <w:rPr>
          <w:rFonts w:asciiTheme="minorHAnsi" w:hAnsiTheme="minorHAnsi" w:cstheme="minorHAnsi"/>
          <w:sz w:val="32"/>
          <w:szCs w:val="32"/>
        </w:rPr>
      </w:pPr>
    </w:p>
    <w:p w14:paraId="2E71DA0B" w14:textId="77777777" w:rsidR="00A25A14" w:rsidRDefault="00A25A14" w:rsidP="00A25A14">
      <w:pPr>
        <w:pStyle w:val="Title"/>
        <w:jc w:val="right"/>
        <w:rPr>
          <w:rFonts w:asciiTheme="minorHAnsi" w:hAnsiTheme="minorHAnsi" w:cstheme="minorHAnsi"/>
          <w:sz w:val="32"/>
          <w:szCs w:val="32"/>
        </w:rPr>
      </w:pPr>
      <w:r>
        <w:rPr>
          <w:rFonts w:eastAsia="Calibri"/>
          <w:noProof/>
          <w:lang w:eastAsia="en-GB"/>
        </w:rPr>
        <w:drawing>
          <wp:inline distT="0" distB="0" distL="0" distR="0" wp14:anchorId="0DA35AFF" wp14:editId="4EE6B0CB">
            <wp:extent cx="1111250" cy="467685"/>
            <wp:effectExtent l="0" t="0" r="0" b="8890"/>
            <wp:docPr id="1" name="Picture 1"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io School\Pre opening\Logos\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727" cy="475461"/>
                    </a:xfrm>
                    <a:prstGeom prst="rect">
                      <a:avLst/>
                    </a:prstGeom>
                    <a:noFill/>
                    <a:ln>
                      <a:noFill/>
                    </a:ln>
                  </pic:spPr>
                </pic:pic>
              </a:graphicData>
            </a:graphic>
          </wp:inline>
        </w:drawing>
      </w:r>
    </w:p>
    <w:p w14:paraId="60C6A7A5" w14:textId="77777777" w:rsidR="007B0903" w:rsidRPr="007B0903" w:rsidRDefault="007B0903" w:rsidP="00A25A14">
      <w:pPr>
        <w:pStyle w:val="Title"/>
        <w:ind w:left="-426"/>
        <w:jc w:val="left"/>
        <w:rPr>
          <w:rFonts w:asciiTheme="minorHAnsi" w:hAnsiTheme="minorHAnsi" w:cstheme="minorHAnsi"/>
          <w:color w:val="1F497D"/>
          <w:sz w:val="32"/>
          <w:szCs w:val="32"/>
        </w:rPr>
      </w:pPr>
      <w:r w:rsidRPr="007B0903">
        <w:rPr>
          <w:rFonts w:asciiTheme="minorHAnsi" w:hAnsiTheme="minorHAnsi" w:cstheme="minorHAnsi"/>
          <w:color w:val="1F497D"/>
          <w:sz w:val="32"/>
          <w:szCs w:val="32"/>
        </w:rPr>
        <w:t>Job Description</w:t>
      </w:r>
    </w:p>
    <w:p w14:paraId="401A4201" w14:textId="77777777" w:rsidR="007B0903" w:rsidRPr="007B0903" w:rsidRDefault="007B0903" w:rsidP="007B0903">
      <w:pPr>
        <w:spacing w:after="0" w:line="240" w:lineRule="auto"/>
        <w:jc w:val="both"/>
        <w:rPr>
          <w:rFonts w:cstheme="minorHAnsi"/>
          <w:b/>
          <w:bCs/>
          <w:szCs w:val="16"/>
        </w:rPr>
      </w:pPr>
    </w:p>
    <w:tbl>
      <w:tblPr>
        <w:tblW w:w="10434" w:type="dxa"/>
        <w:tblInd w:w="-426" w:type="dxa"/>
        <w:tblLayout w:type="fixed"/>
        <w:tblLook w:val="0000" w:firstRow="0" w:lastRow="0" w:firstColumn="0" w:lastColumn="0" w:noHBand="0" w:noVBand="0"/>
      </w:tblPr>
      <w:tblGrid>
        <w:gridCol w:w="2694"/>
        <w:gridCol w:w="7740"/>
      </w:tblGrid>
      <w:tr w:rsidR="007B0903" w:rsidRPr="00A25A14" w14:paraId="1F0834D9" w14:textId="77777777" w:rsidTr="00A25A14">
        <w:tc>
          <w:tcPr>
            <w:tcW w:w="2694" w:type="dxa"/>
            <w:tcBorders>
              <w:top w:val="nil"/>
              <w:left w:val="nil"/>
              <w:bottom w:val="nil"/>
              <w:right w:val="nil"/>
            </w:tcBorders>
          </w:tcPr>
          <w:p w14:paraId="4A62EAC4" w14:textId="77777777" w:rsidR="007B0903" w:rsidRPr="00A25A14" w:rsidRDefault="007B0903" w:rsidP="007B0903">
            <w:pPr>
              <w:spacing w:after="0" w:line="240" w:lineRule="auto"/>
              <w:rPr>
                <w:rFonts w:cstheme="minorHAnsi"/>
                <w:b/>
                <w:bCs/>
                <w:color w:val="000000"/>
                <w:sz w:val="24"/>
                <w:szCs w:val="24"/>
              </w:rPr>
            </w:pPr>
            <w:proofErr w:type="spellStart"/>
            <w:r w:rsidRPr="00A25A14">
              <w:rPr>
                <w:rFonts w:cstheme="minorHAnsi"/>
                <w:b/>
                <w:bCs/>
                <w:color w:val="000000"/>
                <w:sz w:val="24"/>
                <w:szCs w:val="24"/>
              </w:rPr>
              <w:t>Payscale</w:t>
            </w:r>
            <w:proofErr w:type="spellEnd"/>
            <w:r w:rsidRPr="00A25A14">
              <w:rPr>
                <w:rFonts w:cstheme="minorHAnsi"/>
                <w:b/>
                <w:bCs/>
                <w:color w:val="000000"/>
                <w:sz w:val="24"/>
                <w:szCs w:val="24"/>
              </w:rPr>
              <w:t>:</w:t>
            </w:r>
          </w:p>
        </w:tc>
        <w:tc>
          <w:tcPr>
            <w:tcW w:w="7740" w:type="dxa"/>
            <w:tcBorders>
              <w:top w:val="nil"/>
              <w:left w:val="nil"/>
              <w:bottom w:val="nil"/>
              <w:right w:val="nil"/>
            </w:tcBorders>
          </w:tcPr>
          <w:p w14:paraId="4FD54934" w14:textId="77777777" w:rsidR="007B0903" w:rsidRPr="00A25A14" w:rsidRDefault="007B0903" w:rsidP="007B0903">
            <w:pPr>
              <w:pStyle w:val="Heading4"/>
              <w:spacing w:before="0" w:after="0"/>
              <w:rPr>
                <w:rFonts w:asciiTheme="minorHAnsi" w:hAnsiTheme="minorHAnsi" w:cstheme="minorHAnsi"/>
                <w:b w:val="0"/>
                <w:sz w:val="24"/>
                <w:szCs w:val="24"/>
              </w:rPr>
            </w:pPr>
            <w:r w:rsidRPr="00A25A14">
              <w:rPr>
                <w:rFonts w:asciiTheme="minorHAnsi" w:hAnsiTheme="minorHAnsi" w:cstheme="minorHAnsi"/>
                <w:b w:val="0"/>
                <w:sz w:val="24"/>
                <w:szCs w:val="24"/>
              </w:rPr>
              <w:t>N2</w:t>
            </w:r>
          </w:p>
          <w:p w14:paraId="44662E3A" w14:textId="77777777" w:rsidR="007B0903" w:rsidRPr="00A25A14" w:rsidRDefault="007B0903" w:rsidP="007B0903">
            <w:pPr>
              <w:spacing w:after="0" w:line="240" w:lineRule="auto"/>
              <w:rPr>
                <w:rFonts w:cstheme="minorHAnsi"/>
                <w:sz w:val="24"/>
                <w:szCs w:val="24"/>
              </w:rPr>
            </w:pPr>
          </w:p>
        </w:tc>
      </w:tr>
      <w:tr w:rsidR="007B0903" w:rsidRPr="00A25A14" w14:paraId="06A79997" w14:textId="77777777" w:rsidTr="00A25A14">
        <w:tc>
          <w:tcPr>
            <w:tcW w:w="2694" w:type="dxa"/>
            <w:tcBorders>
              <w:top w:val="nil"/>
              <w:left w:val="nil"/>
              <w:bottom w:val="nil"/>
              <w:right w:val="nil"/>
            </w:tcBorders>
          </w:tcPr>
          <w:p w14:paraId="18E03124" w14:textId="77777777" w:rsidR="007B0903" w:rsidRPr="00A25A14" w:rsidRDefault="007B0903" w:rsidP="007B0903">
            <w:pPr>
              <w:spacing w:after="0" w:line="240" w:lineRule="auto"/>
              <w:rPr>
                <w:rFonts w:cstheme="minorHAnsi"/>
                <w:b/>
                <w:bCs/>
                <w:color w:val="000000"/>
                <w:sz w:val="24"/>
                <w:szCs w:val="24"/>
              </w:rPr>
            </w:pPr>
            <w:r w:rsidRPr="00A25A14">
              <w:rPr>
                <w:rFonts w:cstheme="minorHAnsi"/>
                <w:b/>
                <w:bCs/>
                <w:color w:val="000000"/>
                <w:sz w:val="24"/>
                <w:szCs w:val="24"/>
              </w:rPr>
              <w:t>Responsible to:</w:t>
            </w:r>
          </w:p>
        </w:tc>
        <w:tc>
          <w:tcPr>
            <w:tcW w:w="7740" w:type="dxa"/>
            <w:tcBorders>
              <w:top w:val="nil"/>
              <w:left w:val="nil"/>
              <w:bottom w:val="nil"/>
              <w:right w:val="nil"/>
            </w:tcBorders>
          </w:tcPr>
          <w:p w14:paraId="6BC9F06B" w14:textId="77777777" w:rsidR="007B0903" w:rsidRPr="00A25A14" w:rsidRDefault="007B0903" w:rsidP="007B0903">
            <w:pPr>
              <w:spacing w:after="0" w:line="240" w:lineRule="auto"/>
              <w:rPr>
                <w:rFonts w:cstheme="minorHAnsi"/>
                <w:color w:val="000000"/>
                <w:sz w:val="24"/>
                <w:szCs w:val="24"/>
              </w:rPr>
            </w:pPr>
            <w:r w:rsidRPr="00A25A14">
              <w:rPr>
                <w:rFonts w:cstheme="minorHAnsi"/>
                <w:color w:val="000000"/>
                <w:sz w:val="24"/>
                <w:szCs w:val="24"/>
              </w:rPr>
              <w:t>Catering Manager</w:t>
            </w:r>
          </w:p>
          <w:p w14:paraId="3D191782" w14:textId="77777777" w:rsidR="007B0903" w:rsidRPr="00A25A14" w:rsidRDefault="007B0903" w:rsidP="007B0903">
            <w:pPr>
              <w:spacing w:after="0" w:line="240" w:lineRule="auto"/>
              <w:rPr>
                <w:rFonts w:cstheme="minorHAnsi"/>
                <w:color w:val="000000"/>
                <w:sz w:val="24"/>
                <w:szCs w:val="24"/>
              </w:rPr>
            </w:pPr>
          </w:p>
        </w:tc>
      </w:tr>
    </w:tbl>
    <w:p w14:paraId="66BBF4A5" w14:textId="77777777" w:rsidR="007B0903" w:rsidRPr="00A25A14" w:rsidRDefault="007B0903" w:rsidP="00A25A14">
      <w:pPr>
        <w:spacing w:after="0" w:line="240" w:lineRule="auto"/>
        <w:ind w:left="2268" w:hanging="2552"/>
        <w:rPr>
          <w:rFonts w:cstheme="minorHAnsi"/>
          <w:b/>
          <w:sz w:val="24"/>
          <w:szCs w:val="24"/>
        </w:rPr>
      </w:pPr>
      <w:r w:rsidRPr="00A25A14">
        <w:rPr>
          <w:rFonts w:cstheme="minorHAnsi"/>
          <w:b/>
          <w:sz w:val="24"/>
          <w:szCs w:val="24"/>
        </w:rPr>
        <w:t>Job Purpose:</w:t>
      </w:r>
      <w:r w:rsidRPr="00A25A14">
        <w:rPr>
          <w:rFonts w:cstheme="minorHAnsi"/>
          <w:snapToGrid w:val="0"/>
          <w:color w:val="000000"/>
          <w:sz w:val="24"/>
          <w:szCs w:val="24"/>
        </w:rPr>
        <w:t xml:space="preserve">  </w:t>
      </w:r>
      <w:r w:rsidRPr="00A25A14">
        <w:rPr>
          <w:rFonts w:cstheme="minorHAnsi"/>
          <w:snapToGrid w:val="0"/>
          <w:color w:val="000000"/>
          <w:sz w:val="24"/>
          <w:szCs w:val="24"/>
        </w:rPr>
        <w:tab/>
        <w:t>To assist with the efficient and effective delivery of a quality, efficient and friendly school meals service through the preparation and service of meals in accordance with agreed standards and procedures.</w:t>
      </w:r>
    </w:p>
    <w:p w14:paraId="53A54006" w14:textId="77777777" w:rsidR="007B0903" w:rsidRPr="00A25A14" w:rsidRDefault="007B0903" w:rsidP="007B0903">
      <w:pPr>
        <w:spacing w:after="0" w:line="240" w:lineRule="auto"/>
        <w:ind w:left="2880" w:hanging="2880"/>
        <w:rPr>
          <w:rFonts w:cstheme="minorHAnsi"/>
          <w:sz w:val="24"/>
          <w:szCs w:val="24"/>
        </w:rPr>
      </w:pPr>
      <w:r w:rsidRPr="00A25A14">
        <w:rPr>
          <w:rFonts w:cstheme="minorHAnsi"/>
          <w:sz w:val="24"/>
          <w:szCs w:val="24"/>
        </w:rPr>
        <w:tab/>
      </w:r>
    </w:p>
    <w:p w14:paraId="0595F71B" w14:textId="77777777" w:rsidR="007B0903" w:rsidRPr="00A25A14" w:rsidRDefault="007B0903" w:rsidP="007B0903">
      <w:pPr>
        <w:spacing w:after="0" w:line="240" w:lineRule="auto"/>
        <w:rPr>
          <w:rFonts w:cstheme="minorHAnsi"/>
          <w:sz w:val="24"/>
          <w:szCs w:val="24"/>
        </w:rPr>
      </w:pPr>
    </w:p>
    <w:p w14:paraId="653580E0" w14:textId="77777777" w:rsidR="007B0903" w:rsidRPr="00A25A14" w:rsidRDefault="007B0903" w:rsidP="00A25A14">
      <w:pPr>
        <w:spacing w:after="0" w:line="240" w:lineRule="auto"/>
        <w:ind w:left="2880" w:hanging="3306"/>
        <w:rPr>
          <w:rFonts w:cstheme="minorHAnsi"/>
          <w:b/>
          <w:sz w:val="24"/>
          <w:szCs w:val="24"/>
        </w:rPr>
      </w:pPr>
      <w:r w:rsidRPr="00A25A14">
        <w:rPr>
          <w:rFonts w:cstheme="minorHAnsi"/>
          <w:b/>
          <w:sz w:val="24"/>
          <w:szCs w:val="24"/>
        </w:rPr>
        <w:t>MAIN DUTIES:</w:t>
      </w:r>
      <w:r w:rsidRPr="00A25A14">
        <w:rPr>
          <w:rFonts w:cstheme="minorHAnsi"/>
          <w:b/>
          <w:sz w:val="24"/>
          <w:szCs w:val="24"/>
        </w:rPr>
        <w:tab/>
      </w:r>
    </w:p>
    <w:p w14:paraId="509E08CF" w14:textId="77777777" w:rsidR="007B0903" w:rsidRPr="00A25A14" w:rsidRDefault="007B0903" w:rsidP="00A25A14">
      <w:pPr>
        <w:spacing w:after="0" w:line="240" w:lineRule="auto"/>
        <w:ind w:left="-426"/>
        <w:rPr>
          <w:rFonts w:cstheme="minorHAnsi"/>
          <w:sz w:val="24"/>
          <w:szCs w:val="24"/>
        </w:rPr>
      </w:pPr>
      <w:r w:rsidRPr="00A25A14">
        <w:rPr>
          <w:rFonts w:cstheme="minorHAnsi"/>
          <w:sz w:val="24"/>
          <w:szCs w:val="24"/>
        </w:rPr>
        <w:t>The following is typical of the duties the postholder will be expected to perform.  It is not necessarily exhaustive and other duties of a similar nature and level may be required from time to time.</w:t>
      </w:r>
    </w:p>
    <w:p w14:paraId="59C4DB91" w14:textId="77777777" w:rsidR="007B0903" w:rsidRPr="00A25A14" w:rsidRDefault="007B0903" w:rsidP="007B0903">
      <w:pPr>
        <w:spacing w:after="0" w:line="240" w:lineRule="auto"/>
        <w:rPr>
          <w:rFonts w:cstheme="minorHAnsi"/>
          <w:b/>
          <w:sz w:val="24"/>
          <w:szCs w:val="24"/>
        </w:rPr>
      </w:pPr>
    </w:p>
    <w:p w14:paraId="702838DE" w14:textId="77777777" w:rsidR="007B0903" w:rsidRPr="00A25A14" w:rsidRDefault="007B0903" w:rsidP="00A25A14">
      <w:pPr>
        <w:numPr>
          <w:ilvl w:val="0"/>
          <w:numId w:val="15"/>
        </w:numPr>
        <w:tabs>
          <w:tab w:val="clear" w:pos="360"/>
        </w:tabs>
        <w:spacing w:after="0" w:line="240" w:lineRule="auto"/>
        <w:ind w:hanging="644"/>
        <w:jc w:val="both"/>
        <w:rPr>
          <w:rFonts w:cstheme="minorHAnsi"/>
          <w:sz w:val="24"/>
          <w:szCs w:val="24"/>
        </w:rPr>
      </w:pPr>
      <w:r w:rsidRPr="00A25A14">
        <w:rPr>
          <w:rFonts w:cstheme="minorHAnsi"/>
          <w:sz w:val="24"/>
          <w:szCs w:val="24"/>
        </w:rPr>
        <w:t>To carry out all aspects of kitchen related duties to ensure the preparation and service of a quality meal and the maintenance of all hygiene standards.</w:t>
      </w:r>
    </w:p>
    <w:p w14:paraId="521A8BC4" w14:textId="77777777" w:rsidR="007B0903" w:rsidRPr="00A25A14" w:rsidRDefault="007B0903" w:rsidP="00A25A14">
      <w:pPr>
        <w:spacing w:after="0" w:line="240" w:lineRule="auto"/>
        <w:ind w:hanging="644"/>
        <w:jc w:val="both"/>
        <w:rPr>
          <w:rFonts w:cstheme="minorHAnsi"/>
          <w:sz w:val="24"/>
          <w:szCs w:val="24"/>
        </w:rPr>
      </w:pPr>
    </w:p>
    <w:p w14:paraId="5F70C66D" w14:textId="77777777" w:rsidR="007B0903" w:rsidRPr="00A25A14" w:rsidRDefault="007B0903" w:rsidP="00A25A14">
      <w:pPr>
        <w:numPr>
          <w:ilvl w:val="0"/>
          <w:numId w:val="15"/>
        </w:numPr>
        <w:tabs>
          <w:tab w:val="clear" w:pos="360"/>
        </w:tabs>
        <w:spacing w:after="0" w:line="240" w:lineRule="auto"/>
        <w:ind w:hanging="644"/>
        <w:jc w:val="both"/>
        <w:rPr>
          <w:rFonts w:cstheme="minorHAnsi"/>
          <w:sz w:val="24"/>
          <w:szCs w:val="24"/>
        </w:rPr>
      </w:pPr>
      <w:r w:rsidRPr="00A25A14">
        <w:rPr>
          <w:rFonts w:cstheme="minorHAnsi"/>
          <w:sz w:val="24"/>
          <w:szCs w:val="24"/>
        </w:rPr>
        <w:t>To undertake the preparation and cooking of food and beverages in accordance with agreed procedures and using all equipment necessary.</w:t>
      </w:r>
    </w:p>
    <w:p w14:paraId="047936D7" w14:textId="77777777" w:rsidR="007B0903" w:rsidRPr="00A25A14" w:rsidRDefault="007B0903" w:rsidP="00A25A14">
      <w:pPr>
        <w:spacing w:after="0" w:line="240" w:lineRule="auto"/>
        <w:ind w:hanging="644"/>
        <w:jc w:val="both"/>
        <w:rPr>
          <w:rFonts w:cstheme="minorHAnsi"/>
          <w:sz w:val="24"/>
          <w:szCs w:val="24"/>
        </w:rPr>
      </w:pPr>
    </w:p>
    <w:p w14:paraId="39399785" w14:textId="77777777" w:rsidR="007B0903" w:rsidRPr="00A25A14" w:rsidRDefault="007B0903" w:rsidP="00A25A14">
      <w:pPr>
        <w:numPr>
          <w:ilvl w:val="0"/>
          <w:numId w:val="15"/>
        </w:numPr>
        <w:tabs>
          <w:tab w:val="clear" w:pos="360"/>
        </w:tabs>
        <w:spacing w:after="0" w:line="240" w:lineRule="auto"/>
        <w:ind w:hanging="644"/>
        <w:jc w:val="both"/>
        <w:rPr>
          <w:rFonts w:cstheme="minorHAnsi"/>
          <w:sz w:val="24"/>
          <w:szCs w:val="24"/>
        </w:rPr>
      </w:pPr>
      <w:r w:rsidRPr="00A25A14">
        <w:rPr>
          <w:rFonts w:cstheme="minorHAnsi"/>
          <w:sz w:val="24"/>
          <w:szCs w:val="24"/>
        </w:rPr>
        <w:t xml:space="preserve">To ensure the presentation and service of food to the customer is in accordance with agreed procedures, providing a brief description, if requested, of the meals available and to encourage customers to purchase more or try other foods (i.e. balanced diet).  </w:t>
      </w:r>
    </w:p>
    <w:p w14:paraId="717692BE" w14:textId="77777777" w:rsidR="007B0903" w:rsidRPr="00A25A14" w:rsidRDefault="007B0903" w:rsidP="00A25A14">
      <w:pPr>
        <w:spacing w:after="0" w:line="240" w:lineRule="auto"/>
        <w:ind w:hanging="644"/>
        <w:jc w:val="both"/>
        <w:rPr>
          <w:rFonts w:cstheme="minorHAnsi"/>
          <w:sz w:val="24"/>
          <w:szCs w:val="24"/>
        </w:rPr>
      </w:pPr>
    </w:p>
    <w:p w14:paraId="6CE88386" w14:textId="77777777" w:rsidR="007B0903" w:rsidRPr="00A25A14" w:rsidRDefault="007B0903" w:rsidP="00A25A14">
      <w:pPr>
        <w:numPr>
          <w:ilvl w:val="0"/>
          <w:numId w:val="15"/>
        </w:numPr>
        <w:tabs>
          <w:tab w:val="clear" w:pos="360"/>
        </w:tabs>
        <w:spacing w:after="0" w:line="240" w:lineRule="auto"/>
        <w:ind w:hanging="644"/>
        <w:jc w:val="both"/>
        <w:rPr>
          <w:rFonts w:cstheme="minorHAnsi"/>
          <w:sz w:val="24"/>
          <w:szCs w:val="24"/>
        </w:rPr>
      </w:pPr>
      <w:r w:rsidRPr="00A25A14">
        <w:rPr>
          <w:rFonts w:cstheme="minorHAnsi"/>
          <w:sz w:val="24"/>
          <w:szCs w:val="24"/>
        </w:rPr>
        <w:t>To assist with the general maintenance and presentation of the service area.</w:t>
      </w:r>
    </w:p>
    <w:p w14:paraId="2F0A994D" w14:textId="77777777" w:rsidR="007B0903" w:rsidRPr="00A25A14" w:rsidRDefault="007B0903" w:rsidP="00A25A14">
      <w:pPr>
        <w:spacing w:after="0" w:line="240" w:lineRule="auto"/>
        <w:ind w:hanging="644"/>
        <w:jc w:val="both"/>
        <w:rPr>
          <w:rFonts w:cstheme="minorHAnsi"/>
          <w:sz w:val="24"/>
          <w:szCs w:val="24"/>
        </w:rPr>
      </w:pPr>
    </w:p>
    <w:p w14:paraId="44A7EEEC" w14:textId="77777777" w:rsidR="007B0903" w:rsidRPr="00A25A14" w:rsidRDefault="007B0903" w:rsidP="00A25A14">
      <w:pPr>
        <w:numPr>
          <w:ilvl w:val="0"/>
          <w:numId w:val="15"/>
        </w:numPr>
        <w:tabs>
          <w:tab w:val="clear" w:pos="360"/>
        </w:tabs>
        <w:spacing w:after="0" w:line="240" w:lineRule="auto"/>
        <w:ind w:hanging="644"/>
        <w:jc w:val="both"/>
        <w:rPr>
          <w:rFonts w:cstheme="minorHAnsi"/>
          <w:sz w:val="24"/>
          <w:szCs w:val="24"/>
        </w:rPr>
      </w:pPr>
      <w:r w:rsidRPr="00A25A14">
        <w:rPr>
          <w:rFonts w:cstheme="minorHAnsi"/>
          <w:sz w:val="24"/>
          <w:szCs w:val="24"/>
        </w:rPr>
        <w:t>To wash utensils, crockery, pots and pans, and undertake general cleaning of the kitchen area including equipment and machinery, storerooms and staff rooms, to the required hygiene standards.</w:t>
      </w:r>
    </w:p>
    <w:p w14:paraId="7985A64D" w14:textId="77777777" w:rsidR="007B0903" w:rsidRPr="00A25A14" w:rsidRDefault="007B0903" w:rsidP="00A25A14">
      <w:pPr>
        <w:spacing w:after="0" w:line="240" w:lineRule="auto"/>
        <w:ind w:hanging="644"/>
        <w:jc w:val="both"/>
        <w:rPr>
          <w:rFonts w:cstheme="minorHAnsi"/>
          <w:sz w:val="24"/>
          <w:szCs w:val="24"/>
        </w:rPr>
      </w:pPr>
    </w:p>
    <w:p w14:paraId="1749DE9F" w14:textId="77777777" w:rsidR="007B0903" w:rsidRPr="00A25A14" w:rsidRDefault="007B0903" w:rsidP="00A25A14">
      <w:pPr>
        <w:numPr>
          <w:ilvl w:val="0"/>
          <w:numId w:val="15"/>
        </w:numPr>
        <w:tabs>
          <w:tab w:val="clear" w:pos="360"/>
        </w:tabs>
        <w:spacing w:after="0" w:line="240" w:lineRule="auto"/>
        <w:ind w:hanging="644"/>
        <w:jc w:val="both"/>
        <w:rPr>
          <w:rFonts w:cstheme="minorHAnsi"/>
          <w:sz w:val="24"/>
          <w:szCs w:val="24"/>
        </w:rPr>
      </w:pPr>
      <w:r w:rsidRPr="00A25A14">
        <w:rPr>
          <w:rFonts w:cstheme="minorHAnsi"/>
          <w:sz w:val="24"/>
          <w:szCs w:val="24"/>
        </w:rPr>
        <w:t>To clean the dining room and set up and clear away equipment and materials if necessary.</w:t>
      </w:r>
    </w:p>
    <w:p w14:paraId="07EE3CFA" w14:textId="77777777" w:rsidR="007B0903" w:rsidRPr="00A25A14" w:rsidRDefault="007B0903" w:rsidP="00A25A14">
      <w:pPr>
        <w:spacing w:after="0" w:line="240" w:lineRule="auto"/>
        <w:ind w:hanging="644"/>
        <w:jc w:val="both"/>
        <w:rPr>
          <w:rFonts w:cstheme="minorHAnsi"/>
          <w:sz w:val="24"/>
          <w:szCs w:val="24"/>
        </w:rPr>
      </w:pPr>
    </w:p>
    <w:p w14:paraId="59A5F3AC" w14:textId="77777777" w:rsidR="007B0903" w:rsidRPr="00A25A14" w:rsidRDefault="007B0903" w:rsidP="00A25A14">
      <w:pPr>
        <w:numPr>
          <w:ilvl w:val="0"/>
          <w:numId w:val="15"/>
        </w:numPr>
        <w:tabs>
          <w:tab w:val="clear" w:pos="360"/>
        </w:tabs>
        <w:spacing w:after="0" w:line="240" w:lineRule="auto"/>
        <w:ind w:hanging="644"/>
        <w:jc w:val="both"/>
        <w:rPr>
          <w:rFonts w:cstheme="minorHAnsi"/>
          <w:sz w:val="24"/>
          <w:szCs w:val="24"/>
        </w:rPr>
      </w:pPr>
      <w:r w:rsidRPr="00A25A14">
        <w:rPr>
          <w:rFonts w:cstheme="minorHAnsi"/>
          <w:sz w:val="24"/>
          <w:szCs w:val="24"/>
        </w:rPr>
        <w:t xml:space="preserve">The participation in and assistance with functions where catering is required.  </w:t>
      </w:r>
    </w:p>
    <w:p w14:paraId="4E81F7CF" w14:textId="77777777" w:rsidR="007B0903" w:rsidRPr="00A25A14" w:rsidRDefault="007B0903" w:rsidP="00A25A14">
      <w:pPr>
        <w:pStyle w:val="ListParagraph"/>
        <w:spacing w:after="0" w:line="240" w:lineRule="auto"/>
        <w:ind w:hanging="644"/>
        <w:rPr>
          <w:rFonts w:cstheme="minorHAnsi"/>
          <w:sz w:val="24"/>
          <w:szCs w:val="24"/>
        </w:rPr>
      </w:pPr>
    </w:p>
    <w:p w14:paraId="6B0C905F" w14:textId="77777777" w:rsidR="00A25A14" w:rsidRDefault="007B0903" w:rsidP="00A25A14">
      <w:pPr>
        <w:pStyle w:val="ListParagraph"/>
        <w:numPr>
          <w:ilvl w:val="0"/>
          <w:numId w:val="15"/>
        </w:numPr>
        <w:tabs>
          <w:tab w:val="clear" w:pos="360"/>
        </w:tabs>
        <w:spacing w:after="0" w:line="240" w:lineRule="auto"/>
        <w:ind w:hanging="644"/>
        <w:rPr>
          <w:rFonts w:cstheme="minorHAnsi"/>
          <w:sz w:val="24"/>
          <w:szCs w:val="24"/>
        </w:rPr>
      </w:pPr>
      <w:r w:rsidRPr="00A25A14">
        <w:rPr>
          <w:rFonts w:cstheme="minorHAnsi"/>
          <w:sz w:val="24"/>
          <w:szCs w:val="24"/>
        </w:rPr>
        <w:t xml:space="preserve">The postholder will have a responsibility for promoting and safeguarding the welfare of children and young people s/he is responsible for, or </w:t>
      </w:r>
      <w:proofErr w:type="gramStart"/>
      <w:r w:rsidRPr="00A25A14">
        <w:rPr>
          <w:rFonts w:cstheme="minorHAnsi"/>
          <w:sz w:val="24"/>
          <w:szCs w:val="24"/>
        </w:rPr>
        <w:t>comes into contact with</w:t>
      </w:r>
      <w:proofErr w:type="gramEnd"/>
      <w:r w:rsidRPr="00A25A14">
        <w:rPr>
          <w:rFonts w:cstheme="minorHAnsi"/>
          <w:sz w:val="24"/>
          <w:szCs w:val="24"/>
        </w:rPr>
        <w:t>, in accordance with the trust’s safeguarding policy and school’s child protection policies and protocols.</w:t>
      </w:r>
    </w:p>
    <w:p w14:paraId="5C0B73FC" w14:textId="77777777" w:rsidR="00A25A14" w:rsidRPr="00A25A14" w:rsidRDefault="00A25A14" w:rsidP="00A25A14">
      <w:pPr>
        <w:pStyle w:val="ListParagraph"/>
        <w:rPr>
          <w:rFonts w:cstheme="minorHAnsi"/>
          <w:sz w:val="24"/>
          <w:szCs w:val="24"/>
        </w:rPr>
      </w:pPr>
    </w:p>
    <w:p w14:paraId="3E6D84E8" w14:textId="77777777" w:rsidR="00A25A14" w:rsidRDefault="00A25A14" w:rsidP="00A25A14">
      <w:pPr>
        <w:pStyle w:val="ListParagraph"/>
        <w:numPr>
          <w:ilvl w:val="0"/>
          <w:numId w:val="15"/>
        </w:numPr>
        <w:tabs>
          <w:tab w:val="clear" w:pos="360"/>
        </w:tabs>
        <w:spacing w:after="0" w:line="240" w:lineRule="auto"/>
        <w:ind w:hanging="644"/>
        <w:rPr>
          <w:rFonts w:cstheme="minorHAnsi"/>
          <w:sz w:val="24"/>
          <w:szCs w:val="24"/>
        </w:rPr>
      </w:pPr>
      <w:r>
        <w:rPr>
          <w:rFonts w:cstheme="minorHAnsi"/>
          <w:sz w:val="24"/>
          <w:szCs w:val="24"/>
        </w:rPr>
        <w:t>T</w:t>
      </w:r>
      <w:r w:rsidR="007B0903" w:rsidRPr="00A25A14">
        <w:rPr>
          <w:rFonts w:cstheme="minorHAnsi"/>
          <w:sz w:val="24"/>
          <w:szCs w:val="24"/>
        </w:rPr>
        <w:t>o promote and implement the Council’s equal opportunities policies in all aspects of employment and service delivery.</w:t>
      </w:r>
    </w:p>
    <w:p w14:paraId="0A908383" w14:textId="77777777" w:rsidR="00A25A14" w:rsidRPr="00A25A14" w:rsidRDefault="00A25A14" w:rsidP="00A25A14">
      <w:pPr>
        <w:pStyle w:val="ListParagraph"/>
        <w:rPr>
          <w:rFonts w:cstheme="minorHAnsi"/>
        </w:rPr>
      </w:pPr>
    </w:p>
    <w:p w14:paraId="6511FA26" w14:textId="77777777" w:rsidR="007B0903" w:rsidRPr="00A25A14" w:rsidRDefault="007B0903" w:rsidP="00A25A14">
      <w:pPr>
        <w:pStyle w:val="ListParagraph"/>
        <w:numPr>
          <w:ilvl w:val="0"/>
          <w:numId w:val="15"/>
        </w:numPr>
        <w:tabs>
          <w:tab w:val="clear" w:pos="360"/>
        </w:tabs>
        <w:spacing w:after="0" w:line="240" w:lineRule="auto"/>
        <w:ind w:hanging="644"/>
        <w:rPr>
          <w:rFonts w:cstheme="minorHAnsi"/>
          <w:sz w:val="24"/>
          <w:szCs w:val="24"/>
        </w:rPr>
      </w:pPr>
      <w:r w:rsidRPr="00A25A14">
        <w:rPr>
          <w:rFonts w:cstheme="minorHAnsi"/>
          <w:sz w:val="24"/>
          <w:szCs w:val="24"/>
        </w:rPr>
        <w:t>To assist in maintaining a healthy, safe and secure environment and to act in accordance with the Council's policies and procedures.</w:t>
      </w:r>
    </w:p>
    <w:p w14:paraId="7DB68188" w14:textId="77777777" w:rsidR="007B0903" w:rsidRPr="00A25A14" w:rsidRDefault="007B0903" w:rsidP="007B0903">
      <w:pPr>
        <w:spacing w:after="0" w:line="240" w:lineRule="auto"/>
        <w:jc w:val="both"/>
        <w:rPr>
          <w:rFonts w:cstheme="minorHAnsi"/>
          <w:sz w:val="24"/>
          <w:szCs w:val="24"/>
        </w:rPr>
      </w:pPr>
    </w:p>
    <w:p w14:paraId="5D9436AA" w14:textId="77777777" w:rsidR="007B0903" w:rsidRPr="00A25A14" w:rsidRDefault="007B0903" w:rsidP="007B0903">
      <w:pPr>
        <w:pStyle w:val="Header"/>
        <w:rPr>
          <w:rFonts w:asciiTheme="minorHAnsi" w:hAnsiTheme="minorHAnsi" w:cstheme="minorHAnsi"/>
          <w:b/>
        </w:rPr>
      </w:pPr>
    </w:p>
    <w:p w14:paraId="1A020621" w14:textId="77777777" w:rsidR="00A25A14" w:rsidRDefault="00A25A14" w:rsidP="007B0903">
      <w:pPr>
        <w:pStyle w:val="BodyText"/>
        <w:widowControl w:val="0"/>
        <w:tabs>
          <w:tab w:val="left" w:pos="567"/>
        </w:tabs>
        <w:autoSpaceDE w:val="0"/>
        <w:autoSpaceDN w:val="0"/>
        <w:rPr>
          <w:rFonts w:asciiTheme="minorHAnsi" w:hAnsiTheme="minorHAnsi" w:cstheme="minorHAnsi"/>
          <w:b/>
          <w:color w:val="1F497D"/>
          <w:sz w:val="36"/>
          <w:szCs w:val="36"/>
        </w:rPr>
      </w:pPr>
    </w:p>
    <w:p w14:paraId="5AB1E8D1" w14:textId="77777777" w:rsidR="007B0903" w:rsidRPr="007B0903" w:rsidRDefault="007B0903" w:rsidP="00A25A14">
      <w:pPr>
        <w:pStyle w:val="BodyText"/>
        <w:widowControl w:val="0"/>
        <w:tabs>
          <w:tab w:val="left" w:pos="567"/>
        </w:tabs>
        <w:autoSpaceDE w:val="0"/>
        <w:autoSpaceDN w:val="0"/>
        <w:ind w:left="-426"/>
        <w:rPr>
          <w:rFonts w:asciiTheme="minorHAnsi" w:hAnsiTheme="minorHAnsi" w:cstheme="minorHAnsi"/>
          <w:b/>
          <w:color w:val="000000"/>
          <w:spacing w:val="-3"/>
          <w:sz w:val="36"/>
          <w:szCs w:val="36"/>
        </w:rPr>
      </w:pPr>
      <w:r w:rsidRPr="007B0903">
        <w:rPr>
          <w:rFonts w:asciiTheme="minorHAnsi" w:hAnsiTheme="minorHAnsi" w:cstheme="minorHAnsi"/>
          <w:b/>
          <w:color w:val="1F497D"/>
          <w:sz w:val="36"/>
          <w:szCs w:val="36"/>
        </w:rPr>
        <w:t>Person Specification</w:t>
      </w:r>
    </w:p>
    <w:p w14:paraId="763D890B" w14:textId="77777777" w:rsidR="007B0903" w:rsidRPr="007B0903" w:rsidRDefault="007B0903" w:rsidP="007B0903">
      <w:pPr>
        <w:pStyle w:val="Title"/>
        <w:jc w:val="left"/>
        <w:rPr>
          <w:rFonts w:asciiTheme="minorHAnsi" w:hAnsiTheme="minorHAnsi" w:cstheme="minorHAnsi"/>
        </w:rPr>
      </w:pPr>
    </w:p>
    <w:tbl>
      <w:tblPr>
        <w:tblW w:w="10065" w:type="dxa"/>
        <w:tblInd w:w="-430" w:type="dxa"/>
        <w:tblLayout w:type="fixed"/>
        <w:tblLook w:val="0000" w:firstRow="0" w:lastRow="0" w:firstColumn="0" w:lastColumn="0" w:noHBand="0" w:noVBand="0"/>
      </w:tblPr>
      <w:tblGrid>
        <w:gridCol w:w="6805"/>
        <w:gridCol w:w="1418"/>
        <w:gridCol w:w="1842"/>
      </w:tblGrid>
      <w:tr w:rsidR="007B0903" w:rsidRPr="00A25A14" w14:paraId="2006B1CA"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auto" w:fill="1F497D"/>
          </w:tcPr>
          <w:p w14:paraId="31BF5326" w14:textId="77777777" w:rsidR="007B0903" w:rsidRPr="00A25A14" w:rsidRDefault="007B0903" w:rsidP="007B0903">
            <w:pPr>
              <w:autoSpaceDE w:val="0"/>
              <w:autoSpaceDN w:val="0"/>
              <w:adjustRightInd w:val="0"/>
              <w:spacing w:after="0" w:line="240" w:lineRule="auto"/>
              <w:rPr>
                <w:rFonts w:cstheme="minorHAnsi"/>
                <w:b/>
                <w:bCs/>
                <w:color w:val="FFFFFF"/>
                <w:sz w:val="24"/>
                <w:szCs w:val="24"/>
                <w:lang w:val="en"/>
              </w:rPr>
            </w:pPr>
            <w:r w:rsidRPr="00A25A14">
              <w:rPr>
                <w:rFonts w:cstheme="minorHAnsi"/>
                <w:b/>
                <w:color w:val="FFFFFF"/>
                <w:sz w:val="24"/>
                <w:szCs w:val="24"/>
              </w:rPr>
              <w:t>Criteria</w:t>
            </w:r>
          </w:p>
          <w:p w14:paraId="13E59EDE" w14:textId="77777777" w:rsidR="007B0903" w:rsidRPr="00A25A14" w:rsidRDefault="007B0903" w:rsidP="007B0903">
            <w:pPr>
              <w:autoSpaceDE w:val="0"/>
              <w:autoSpaceDN w:val="0"/>
              <w:adjustRightInd w:val="0"/>
              <w:spacing w:after="0" w:line="240" w:lineRule="auto"/>
              <w:rPr>
                <w:rFonts w:cstheme="minorHAnsi"/>
                <w:color w:val="FFFFFF"/>
                <w:sz w:val="24"/>
                <w:szCs w:val="24"/>
                <w:lang w:val="en"/>
              </w:rPr>
            </w:pPr>
          </w:p>
        </w:tc>
        <w:tc>
          <w:tcPr>
            <w:tcW w:w="1418" w:type="dxa"/>
            <w:tcBorders>
              <w:top w:val="single" w:sz="3" w:space="0" w:color="000000"/>
              <w:left w:val="single" w:sz="3" w:space="0" w:color="000000"/>
              <w:bottom w:val="single" w:sz="3" w:space="0" w:color="000000"/>
              <w:right w:val="single" w:sz="3" w:space="0" w:color="000000"/>
            </w:tcBorders>
            <w:shd w:val="clear" w:color="auto" w:fill="1F497D"/>
          </w:tcPr>
          <w:p w14:paraId="6B0C57C1" w14:textId="77777777" w:rsidR="007B0903" w:rsidRPr="00A25A14" w:rsidRDefault="007B0903" w:rsidP="007B0903">
            <w:pPr>
              <w:autoSpaceDE w:val="0"/>
              <w:autoSpaceDN w:val="0"/>
              <w:adjustRightInd w:val="0"/>
              <w:spacing w:after="0" w:line="240" w:lineRule="auto"/>
              <w:jc w:val="center"/>
              <w:rPr>
                <w:rFonts w:cstheme="minorHAnsi"/>
                <w:b/>
                <w:color w:val="FFFFFF"/>
                <w:sz w:val="24"/>
                <w:szCs w:val="24"/>
                <w:lang w:val="en"/>
              </w:rPr>
            </w:pPr>
            <w:r w:rsidRPr="00A25A14">
              <w:rPr>
                <w:rFonts w:cstheme="minorHAnsi"/>
                <w:b/>
                <w:color w:val="FFFFFF"/>
                <w:sz w:val="24"/>
                <w:szCs w:val="24"/>
                <w:lang w:val="en"/>
              </w:rPr>
              <w:t>Essential or</w:t>
            </w:r>
          </w:p>
          <w:p w14:paraId="538F6E4A" w14:textId="77777777" w:rsidR="007B0903" w:rsidRPr="00A25A14" w:rsidRDefault="007B0903" w:rsidP="007B0903">
            <w:pPr>
              <w:autoSpaceDE w:val="0"/>
              <w:autoSpaceDN w:val="0"/>
              <w:adjustRightInd w:val="0"/>
              <w:spacing w:after="0" w:line="240" w:lineRule="auto"/>
              <w:jc w:val="center"/>
              <w:rPr>
                <w:rFonts w:cstheme="minorHAnsi"/>
                <w:b/>
                <w:color w:val="FFFFFF"/>
                <w:sz w:val="24"/>
                <w:szCs w:val="24"/>
                <w:lang w:val="en"/>
              </w:rPr>
            </w:pPr>
            <w:r w:rsidRPr="00A25A14">
              <w:rPr>
                <w:rFonts w:cstheme="minorHAnsi"/>
                <w:b/>
                <w:color w:val="FFFFFF"/>
                <w:sz w:val="24"/>
                <w:szCs w:val="24"/>
                <w:lang w:val="en"/>
              </w:rPr>
              <w:t>Desirable</w:t>
            </w:r>
          </w:p>
        </w:tc>
        <w:tc>
          <w:tcPr>
            <w:tcW w:w="1842" w:type="dxa"/>
            <w:tcBorders>
              <w:top w:val="single" w:sz="3" w:space="0" w:color="000000"/>
              <w:left w:val="single" w:sz="3" w:space="0" w:color="000000"/>
              <w:bottom w:val="single" w:sz="3" w:space="0" w:color="000000"/>
              <w:right w:val="single" w:sz="3" w:space="0" w:color="000000"/>
            </w:tcBorders>
            <w:shd w:val="clear" w:color="auto" w:fill="1F497D"/>
          </w:tcPr>
          <w:p w14:paraId="4086EB5E" w14:textId="77777777" w:rsidR="007B0903" w:rsidRPr="00A25A14" w:rsidRDefault="007B0903" w:rsidP="007B0903">
            <w:pPr>
              <w:autoSpaceDE w:val="0"/>
              <w:autoSpaceDN w:val="0"/>
              <w:adjustRightInd w:val="0"/>
              <w:spacing w:after="0" w:line="240" w:lineRule="auto"/>
              <w:jc w:val="center"/>
              <w:rPr>
                <w:rFonts w:cstheme="minorHAnsi"/>
                <w:b/>
                <w:color w:val="FFFFFF"/>
                <w:sz w:val="24"/>
                <w:szCs w:val="24"/>
                <w:lang w:val="en"/>
              </w:rPr>
            </w:pPr>
            <w:r w:rsidRPr="00A25A14">
              <w:rPr>
                <w:rFonts w:cstheme="minorHAnsi"/>
                <w:b/>
                <w:color w:val="FFFFFF"/>
                <w:sz w:val="24"/>
                <w:szCs w:val="24"/>
                <w:lang w:val="en"/>
              </w:rPr>
              <w:t>Assessed</w:t>
            </w:r>
          </w:p>
          <w:p w14:paraId="130050DD" w14:textId="77777777" w:rsidR="007B0903" w:rsidRPr="00A25A14" w:rsidRDefault="007B0903" w:rsidP="007B0903">
            <w:pPr>
              <w:autoSpaceDE w:val="0"/>
              <w:autoSpaceDN w:val="0"/>
              <w:adjustRightInd w:val="0"/>
              <w:spacing w:after="0" w:line="240" w:lineRule="auto"/>
              <w:rPr>
                <w:rFonts w:cstheme="minorHAnsi"/>
                <w:color w:val="FFFFFF"/>
                <w:sz w:val="24"/>
                <w:szCs w:val="24"/>
                <w:lang w:val="en"/>
              </w:rPr>
            </w:pPr>
            <w:r w:rsidRPr="00A25A14">
              <w:rPr>
                <w:rFonts w:cstheme="minorHAnsi"/>
                <w:color w:val="FFFFFF"/>
                <w:sz w:val="24"/>
                <w:szCs w:val="24"/>
                <w:lang w:val="en"/>
              </w:rPr>
              <w:t>A:  Application</w:t>
            </w:r>
          </w:p>
          <w:p w14:paraId="0E2AEE5A" w14:textId="77777777" w:rsidR="007B0903" w:rsidRPr="00A25A14" w:rsidRDefault="007B0903" w:rsidP="007B0903">
            <w:pPr>
              <w:autoSpaceDE w:val="0"/>
              <w:autoSpaceDN w:val="0"/>
              <w:adjustRightInd w:val="0"/>
              <w:spacing w:after="0" w:line="240" w:lineRule="auto"/>
              <w:rPr>
                <w:rFonts w:cstheme="minorHAnsi"/>
                <w:b/>
                <w:color w:val="FFFFFF"/>
                <w:sz w:val="24"/>
                <w:szCs w:val="24"/>
                <w:lang w:val="en"/>
              </w:rPr>
            </w:pPr>
            <w:r w:rsidRPr="00A25A14">
              <w:rPr>
                <w:rFonts w:cstheme="minorHAnsi"/>
                <w:color w:val="FFFFFF"/>
                <w:sz w:val="24"/>
                <w:szCs w:val="24"/>
                <w:lang w:val="en"/>
              </w:rPr>
              <w:t>I:     Interview</w:t>
            </w:r>
          </w:p>
        </w:tc>
      </w:tr>
      <w:tr w:rsidR="007B0903" w:rsidRPr="00A25A14" w14:paraId="718012E3"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3BDF439C" w14:textId="77777777" w:rsidR="007B0903" w:rsidRPr="00A25A14" w:rsidRDefault="007B0903" w:rsidP="007B0903">
            <w:pPr>
              <w:autoSpaceDE w:val="0"/>
              <w:autoSpaceDN w:val="0"/>
              <w:adjustRightInd w:val="0"/>
              <w:spacing w:after="0" w:line="240" w:lineRule="auto"/>
              <w:rPr>
                <w:rFonts w:cstheme="minorHAnsi"/>
                <w:color w:val="1F497D"/>
                <w:sz w:val="24"/>
                <w:szCs w:val="24"/>
                <w:lang w:val="en"/>
              </w:rPr>
            </w:pPr>
            <w:r w:rsidRPr="00A25A14">
              <w:rPr>
                <w:rFonts w:cstheme="minorHAnsi"/>
                <w:b/>
                <w:bCs/>
                <w:color w:val="1F497D"/>
                <w:sz w:val="24"/>
                <w:szCs w:val="24"/>
                <w:lang w:val="en"/>
              </w:rPr>
              <w:t>Education/Qualifications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7F319E78"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2D9969E4"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r>
      <w:tr w:rsidR="007B0903" w:rsidRPr="00A25A14" w14:paraId="6B2733E8"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59617E1B" w14:textId="77777777" w:rsidR="007B0903" w:rsidRPr="00A25A14" w:rsidRDefault="007B0903" w:rsidP="007B0903">
            <w:pPr>
              <w:autoSpaceDE w:val="0"/>
              <w:autoSpaceDN w:val="0"/>
              <w:adjustRightInd w:val="0"/>
              <w:spacing w:after="0" w:line="240" w:lineRule="auto"/>
              <w:rPr>
                <w:rFonts w:cstheme="minorHAnsi"/>
                <w:sz w:val="24"/>
                <w:szCs w:val="24"/>
                <w:lang w:val="en"/>
              </w:rPr>
            </w:pPr>
            <w:r w:rsidRPr="00A25A14">
              <w:rPr>
                <w:rFonts w:cstheme="minorHAnsi"/>
                <w:sz w:val="24"/>
                <w:szCs w:val="24"/>
                <w:lang w:val="en"/>
              </w:rPr>
              <w:t>NVQ Level 2 in Food Preparation and Cooking or equivalent.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0C2FC487"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D</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1F93260B"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A</w:t>
            </w:r>
          </w:p>
        </w:tc>
      </w:tr>
      <w:tr w:rsidR="007B0903" w:rsidRPr="00A25A14" w14:paraId="2C18DEBD"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59FF4929" w14:textId="7D2A8218" w:rsidR="007B0903" w:rsidRPr="00A25A14" w:rsidRDefault="007B0903" w:rsidP="007B0903">
            <w:pPr>
              <w:autoSpaceDE w:val="0"/>
              <w:autoSpaceDN w:val="0"/>
              <w:adjustRightInd w:val="0"/>
              <w:spacing w:after="0" w:line="240" w:lineRule="auto"/>
              <w:rPr>
                <w:rFonts w:cstheme="minorHAnsi"/>
                <w:sz w:val="24"/>
                <w:szCs w:val="24"/>
                <w:lang w:val="en"/>
              </w:rPr>
            </w:pPr>
            <w:r w:rsidRPr="00A25A14">
              <w:rPr>
                <w:rFonts w:cstheme="minorHAnsi"/>
                <w:sz w:val="24"/>
                <w:szCs w:val="24"/>
                <w:lang w:val="en"/>
              </w:rPr>
              <w:t xml:space="preserve">Food Hygiene Certificate </w:t>
            </w:r>
            <w:r w:rsidR="00082514">
              <w:rPr>
                <w:rFonts w:cstheme="minorHAnsi"/>
                <w:sz w:val="24"/>
                <w:szCs w:val="24"/>
                <w:lang w:val="en"/>
              </w:rPr>
              <w:t>(Candidates who do not have this will be required to complete and obtain the qualification on appointment)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31A689BB"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D</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5CFE8A9F"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A</w:t>
            </w:r>
          </w:p>
        </w:tc>
      </w:tr>
      <w:tr w:rsidR="007B0903" w:rsidRPr="00A25A14" w14:paraId="0746B1F7"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5125BE7E" w14:textId="77777777" w:rsidR="007B0903" w:rsidRPr="00A25A14" w:rsidRDefault="007B0903" w:rsidP="007B0903">
            <w:pPr>
              <w:autoSpaceDE w:val="0"/>
              <w:autoSpaceDN w:val="0"/>
              <w:adjustRightInd w:val="0"/>
              <w:spacing w:after="0" w:line="240" w:lineRule="auto"/>
              <w:rPr>
                <w:rFonts w:cstheme="minorHAnsi"/>
                <w:b/>
                <w:bCs/>
                <w:color w:val="1F497D"/>
                <w:sz w:val="24"/>
                <w:szCs w:val="24"/>
                <w:lang w:val="en"/>
              </w:rPr>
            </w:pPr>
            <w:r w:rsidRPr="00A25A14">
              <w:rPr>
                <w:rFonts w:cstheme="minorHAnsi"/>
                <w:b/>
                <w:bCs/>
                <w:color w:val="1F497D"/>
                <w:sz w:val="24"/>
                <w:szCs w:val="24"/>
                <w:lang w:val="en"/>
              </w:rPr>
              <w:t>Experience</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3009CCB4"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02FEE292"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r>
      <w:tr w:rsidR="007B0903" w:rsidRPr="00A25A14" w14:paraId="554DB2AF"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3E2609AE" w14:textId="77777777" w:rsidR="007B0903" w:rsidRPr="00A25A14" w:rsidRDefault="007B0903" w:rsidP="007B0903">
            <w:pPr>
              <w:autoSpaceDE w:val="0"/>
              <w:autoSpaceDN w:val="0"/>
              <w:adjustRightInd w:val="0"/>
              <w:spacing w:after="0" w:line="240" w:lineRule="auto"/>
              <w:rPr>
                <w:rFonts w:cstheme="minorHAnsi"/>
                <w:sz w:val="24"/>
                <w:szCs w:val="24"/>
                <w:lang w:val="en"/>
              </w:rPr>
            </w:pPr>
            <w:r w:rsidRPr="00A25A14">
              <w:rPr>
                <w:rFonts w:cstheme="minorHAnsi"/>
                <w:sz w:val="24"/>
                <w:szCs w:val="24"/>
                <w:lang w:val="en"/>
              </w:rPr>
              <w:t>Experience working in a busy kitchen producing high quality meals.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544E247A"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D</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54DA49CA"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A/I</w:t>
            </w:r>
          </w:p>
        </w:tc>
      </w:tr>
      <w:tr w:rsidR="007B0903" w:rsidRPr="00A25A14" w14:paraId="7CACAE72"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20CCB76C" w14:textId="77777777" w:rsidR="007B0903" w:rsidRPr="00A25A14" w:rsidRDefault="007B0903" w:rsidP="007B0903">
            <w:pPr>
              <w:autoSpaceDE w:val="0"/>
              <w:autoSpaceDN w:val="0"/>
              <w:adjustRightInd w:val="0"/>
              <w:spacing w:after="0" w:line="240" w:lineRule="auto"/>
              <w:rPr>
                <w:rFonts w:cstheme="minorHAnsi"/>
                <w:b/>
                <w:bCs/>
                <w:color w:val="1F497D"/>
                <w:sz w:val="24"/>
                <w:szCs w:val="24"/>
                <w:lang w:val="en"/>
              </w:rPr>
            </w:pPr>
            <w:r w:rsidRPr="00A25A14">
              <w:rPr>
                <w:rFonts w:cstheme="minorHAnsi"/>
                <w:b/>
                <w:bCs/>
                <w:color w:val="1F497D"/>
                <w:sz w:val="24"/>
                <w:szCs w:val="24"/>
                <w:lang w:val="en"/>
              </w:rPr>
              <w:t>Skills/Knowledge</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68A56786"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2C816FD9"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r>
      <w:tr w:rsidR="007B0903" w:rsidRPr="00A25A14" w14:paraId="618FCD24"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07AD4AB9" w14:textId="77777777" w:rsidR="007B0903" w:rsidRPr="00A25A14" w:rsidRDefault="007B0903" w:rsidP="007B0903">
            <w:pPr>
              <w:autoSpaceDE w:val="0"/>
              <w:autoSpaceDN w:val="0"/>
              <w:adjustRightInd w:val="0"/>
              <w:spacing w:after="0" w:line="240" w:lineRule="auto"/>
              <w:rPr>
                <w:rFonts w:cstheme="minorHAnsi"/>
                <w:bCs/>
                <w:sz w:val="24"/>
                <w:szCs w:val="24"/>
                <w:lang w:val="en"/>
              </w:rPr>
            </w:pPr>
            <w:r w:rsidRPr="00A25A14">
              <w:rPr>
                <w:rFonts w:cstheme="minorHAnsi"/>
                <w:bCs/>
                <w:sz w:val="24"/>
                <w:szCs w:val="24"/>
                <w:lang w:val="en"/>
              </w:rPr>
              <w:t>Sound knowledge of health and safety in a kitchen environment.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1E183FB3"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23507B1D"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A/I</w:t>
            </w:r>
          </w:p>
        </w:tc>
      </w:tr>
      <w:tr w:rsidR="007B0903" w:rsidRPr="00A25A14" w14:paraId="08D5C873"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64BDD477" w14:textId="77777777" w:rsidR="007B0903" w:rsidRPr="00A25A14" w:rsidRDefault="007B0903" w:rsidP="007B0903">
            <w:pPr>
              <w:autoSpaceDE w:val="0"/>
              <w:autoSpaceDN w:val="0"/>
              <w:adjustRightInd w:val="0"/>
              <w:spacing w:after="0" w:line="240" w:lineRule="auto"/>
              <w:rPr>
                <w:rFonts w:cstheme="minorHAnsi"/>
                <w:bCs/>
                <w:sz w:val="24"/>
                <w:szCs w:val="24"/>
                <w:lang w:val="en"/>
              </w:rPr>
            </w:pPr>
            <w:r w:rsidRPr="00A25A14">
              <w:rPr>
                <w:rFonts w:cstheme="minorHAnsi"/>
                <w:sz w:val="24"/>
                <w:szCs w:val="24"/>
              </w:rPr>
              <w:t>Understanding of principles of safe storage of food.</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618CB2C5"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6DB30BBA"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A/I</w:t>
            </w:r>
          </w:p>
        </w:tc>
      </w:tr>
      <w:tr w:rsidR="007B0903" w:rsidRPr="00A25A14" w14:paraId="7B627496"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0C778A38" w14:textId="77777777" w:rsidR="007B0903" w:rsidRPr="00A25A14" w:rsidRDefault="007B0903" w:rsidP="007B0903">
            <w:pPr>
              <w:autoSpaceDE w:val="0"/>
              <w:autoSpaceDN w:val="0"/>
              <w:adjustRightInd w:val="0"/>
              <w:spacing w:after="0" w:line="240" w:lineRule="auto"/>
              <w:rPr>
                <w:rFonts w:cstheme="minorHAnsi"/>
                <w:bCs/>
                <w:sz w:val="24"/>
                <w:szCs w:val="24"/>
                <w:lang w:val="en"/>
              </w:rPr>
            </w:pPr>
            <w:r w:rsidRPr="00A25A14">
              <w:rPr>
                <w:rFonts w:cstheme="minorHAnsi"/>
                <w:bCs/>
                <w:sz w:val="24"/>
                <w:szCs w:val="24"/>
                <w:lang w:val="en"/>
              </w:rPr>
              <w:t>Knowledge of a wide range of cooking techniques with evidence of continuing skills development.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60FE40C9"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D</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150852F0"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A/I</w:t>
            </w:r>
          </w:p>
        </w:tc>
      </w:tr>
      <w:tr w:rsidR="007B0903" w:rsidRPr="00A25A14" w14:paraId="3A8B8602"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0B1F8F90" w14:textId="77777777" w:rsidR="007B0903" w:rsidRPr="00A25A14" w:rsidRDefault="007B0903" w:rsidP="007B0903">
            <w:pPr>
              <w:autoSpaceDE w:val="0"/>
              <w:autoSpaceDN w:val="0"/>
              <w:adjustRightInd w:val="0"/>
              <w:spacing w:after="0" w:line="240" w:lineRule="auto"/>
              <w:rPr>
                <w:rFonts w:cstheme="minorHAnsi"/>
                <w:b/>
                <w:bCs/>
                <w:color w:val="1F497D"/>
                <w:sz w:val="24"/>
                <w:szCs w:val="24"/>
                <w:lang w:val="en"/>
              </w:rPr>
            </w:pPr>
            <w:r w:rsidRPr="00A25A14">
              <w:rPr>
                <w:rFonts w:cstheme="minorHAnsi"/>
                <w:b/>
                <w:bCs/>
                <w:color w:val="1F497D"/>
                <w:sz w:val="24"/>
                <w:szCs w:val="24"/>
                <w:lang w:val="en"/>
              </w:rPr>
              <w:t>Personal Attributes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54D33E89"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4712E297"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r>
      <w:tr w:rsidR="007B0903" w:rsidRPr="00A25A14" w14:paraId="21376DB2"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15A0DBB0" w14:textId="77777777" w:rsidR="007B0903" w:rsidRPr="00A25A14" w:rsidRDefault="007B0903" w:rsidP="007B0903">
            <w:pPr>
              <w:autoSpaceDE w:val="0"/>
              <w:autoSpaceDN w:val="0"/>
              <w:adjustRightInd w:val="0"/>
              <w:spacing w:after="0" w:line="240" w:lineRule="auto"/>
              <w:rPr>
                <w:rFonts w:cstheme="minorHAnsi"/>
                <w:bCs/>
                <w:sz w:val="24"/>
                <w:szCs w:val="24"/>
                <w:lang w:val="en"/>
              </w:rPr>
            </w:pPr>
            <w:r w:rsidRPr="00A25A14">
              <w:rPr>
                <w:rFonts w:cstheme="minorHAnsi"/>
                <w:bCs/>
                <w:sz w:val="24"/>
                <w:szCs w:val="24"/>
                <w:lang w:val="en"/>
              </w:rPr>
              <w:t>Excellent interpersonal and oral communication skills.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5718A410"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675ACB55"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A/I</w:t>
            </w:r>
          </w:p>
        </w:tc>
      </w:tr>
      <w:tr w:rsidR="007B0903" w:rsidRPr="00A25A14" w14:paraId="1E0B87FF" w14:textId="77777777" w:rsidTr="00A25A14">
        <w:trPr>
          <w:trHeight w:val="294"/>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66781C21" w14:textId="77777777" w:rsidR="007B0903" w:rsidRPr="00A25A14" w:rsidRDefault="007B0903" w:rsidP="007B0903">
            <w:pPr>
              <w:autoSpaceDE w:val="0"/>
              <w:autoSpaceDN w:val="0"/>
              <w:adjustRightInd w:val="0"/>
              <w:spacing w:after="0" w:line="240" w:lineRule="auto"/>
              <w:rPr>
                <w:rFonts w:cstheme="minorHAnsi"/>
                <w:bCs/>
                <w:sz w:val="24"/>
                <w:szCs w:val="24"/>
                <w:lang w:val="en"/>
              </w:rPr>
            </w:pPr>
            <w:r w:rsidRPr="00A25A14">
              <w:rPr>
                <w:rFonts w:cstheme="minorHAnsi"/>
                <w:bCs/>
                <w:sz w:val="24"/>
                <w:szCs w:val="24"/>
                <w:lang w:val="en"/>
              </w:rPr>
              <w:t>Able to work flexibly as part of a team and using own initiative.</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28DC0F5B"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1D45E915"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I</w:t>
            </w:r>
          </w:p>
        </w:tc>
      </w:tr>
      <w:tr w:rsidR="007B0903" w:rsidRPr="00A25A14" w14:paraId="0B422C74" w14:textId="77777777" w:rsidTr="00A25A14">
        <w:trPr>
          <w:trHeight w:val="149"/>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3B6D1269" w14:textId="77777777" w:rsidR="007B0903" w:rsidRPr="00A25A14" w:rsidRDefault="007B0903" w:rsidP="007B0903">
            <w:pPr>
              <w:autoSpaceDE w:val="0"/>
              <w:autoSpaceDN w:val="0"/>
              <w:adjustRightInd w:val="0"/>
              <w:spacing w:after="0" w:line="240" w:lineRule="auto"/>
              <w:rPr>
                <w:rFonts w:cstheme="minorHAnsi"/>
                <w:sz w:val="24"/>
                <w:szCs w:val="24"/>
                <w:lang w:val="en"/>
              </w:rPr>
            </w:pPr>
            <w:r w:rsidRPr="00A25A14">
              <w:rPr>
                <w:rFonts w:cstheme="minorHAnsi"/>
                <w:sz w:val="24"/>
                <w:szCs w:val="24"/>
                <w:lang w:val="en"/>
              </w:rPr>
              <w:t>Commitment to the principles and ethos of Studio West.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626818A4"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4E8624E4"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I</w:t>
            </w:r>
          </w:p>
        </w:tc>
      </w:tr>
      <w:tr w:rsidR="007B0903" w:rsidRPr="00A25A14" w14:paraId="31F558B8" w14:textId="77777777" w:rsidTr="00A25A14">
        <w:trPr>
          <w:trHeight w:val="149"/>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04B007A8" w14:textId="77777777" w:rsidR="007B0903" w:rsidRPr="00A25A14" w:rsidRDefault="007B0903" w:rsidP="007B0903">
            <w:pPr>
              <w:autoSpaceDE w:val="0"/>
              <w:autoSpaceDN w:val="0"/>
              <w:adjustRightInd w:val="0"/>
              <w:spacing w:after="0" w:line="240" w:lineRule="auto"/>
              <w:rPr>
                <w:rFonts w:cstheme="minorHAnsi"/>
                <w:sz w:val="24"/>
                <w:szCs w:val="24"/>
                <w:lang w:val="en"/>
              </w:rPr>
            </w:pPr>
            <w:proofErr w:type="gramStart"/>
            <w:r w:rsidRPr="00A25A14">
              <w:rPr>
                <w:rFonts w:cstheme="minorHAnsi"/>
                <w:sz w:val="24"/>
                <w:szCs w:val="24"/>
                <w:lang w:val="en"/>
              </w:rPr>
              <w:t>Maintains high professional and personal standards at all times</w:t>
            </w:r>
            <w:proofErr w:type="gramEnd"/>
            <w:r w:rsidRPr="00A25A14">
              <w:rPr>
                <w:rFonts w:cstheme="minorHAnsi"/>
                <w:sz w:val="24"/>
                <w:szCs w:val="24"/>
                <w:lang w:val="en"/>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70225D45"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71610478"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I</w:t>
            </w:r>
          </w:p>
        </w:tc>
      </w:tr>
      <w:tr w:rsidR="007B0903" w:rsidRPr="00A25A14" w14:paraId="32F8DADF" w14:textId="77777777" w:rsidTr="00A25A14">
        <w:trPr>
          <w:trHeight w:val="149"/>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2C595EB1" w14:textId="77777777" w:rsidR="007B0903" w:rsidRPr="00A25A14" w:rsidRDefault="007B0903" w:rsidP="007B0903">
            <w:pPr>
              <w:autoSpaceDE w:val="0"/>
              <w:autoSpaceDN w:val="0"/>
              <w:adjustRightInd w:val="0"/>
              <w:spacing w:after="0" w:line="240" w:lineRule="auto"/>
              <w:rPr>
                <w:rFonts w:cstheme="minorHAnsi"/>
                <w:sz w:val="24"/>
                <w:szCs w:val="24"/>
                <w:lang w:val="en"/>
              </w:rPr>
            </w:pPr>
            <w:r w:rsidRPr="00A25A14">
              <w:rPr>
                <w:rFonts w:cstheme="minorHAnsi"/>
                <w:sz w:val="24"/>
                <w:szCs w:val="24"/>
                <w:lang w:val="en"/>
              </w:rPr>
              <w:t>Committed to own professional development.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7B926997"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3AE9B606"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I</w:t>
            </w:r>
          </w:p>
        </w:tc>
      </w:tr>
      <w:tr w:rsidR="007B0903" w:rsidRPr="00A25A14" w14:paraId="03923E49" w14:textId="77777777" w:rsidTr="00A25A14">
        <w:trPr>
          <w:trHeight w:val="149"/>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0FF17CEC" w14:textId="77777777" w:rsidR="007B0903" w:rsidRPr="00A25A14" w:rsidRDefault="007B0903" w:rsidP="007B0903">
            <w:pPr>
              <w:autoSpaceDE w:val="0"/>
              <w:autoSpaceDN w:val="0"/>
              <w:adjustRightInd w:val="0"/>
              <w:spacing w:after="0" w:line="240" w:lineRule="auto"/>
              <w:rPr>
                <w:rFonts w:cstheme="minorHAnsi"/>
                <w:b/>
                <w:color w:val="1F497D"/>
                <w:sz w:val="24"/>
                <w:szCs w:val="24"/>
                <w:lang w:val="en"/>
              </w:rPr>
            </w:pPr>
            <w:r w:rsidRPr="00A25A14">
              <w:rPr>
                <w:rFonts w:cstheme="minorHAnsi"/>
                <w:b/>
                <w:color w:val="1F497D"/>
                <w:sz w:val="24"/>
                <w:szCs w:val="24"/>
                <w:lang w:val="en"/>
              </w:rPr>
              <w:t xml:space="preserve">Additional Requirements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3E523064"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7217512E"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r>
      <w:tr w:rsidR="007B0903" w:rsidRPr="00A25A14" w14:paraId="46AE3A56" w14:textId="77777777" w:rsidTr="00A25A14">
        <w:trPr>
          <w:trHeight w:val="149"/>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1C6C31A4" w14:textId="77777777" w:rsidR="007B0903" w:rsidRPr="00A25A14" w:rsidRDefault="007B0903" w:rsidP="007B0903">
            <w:pPr>
              <w:autoSpaceDE w:val="0"/>
              <w:autoSpaceDN w:val="0"/>
              <w:adjustRightInd w:val="0"/>
              <w:spacing w:after="0" w:line="240" w:lineRule="auto"/>
              <w:rPr>
                <w:rFonts w:cstheme="minorHAnsi"/>
                <w:sz w:val="24"/>
                <w:szCs w:val="24"/>
                <w:lang w:val="en"/>
              </w:rPr>
            </w:pPr>
            <w:r w:rsidRPr="00A25A14">
              <w:rPr>
                <w:rFonts w:cstheme="minorHAnsi"/>
                <w:sz w:val="24"/>
                <w:szCs w:val="24"/>
                <w:lang w:val="en"/>
              </w:rPr>
              <w:t>Satisfactory Disclosure and Barring Service check at Enhanced Level including Children’s Barred List Check</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7DB9201D"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4211F9F0" w14:textId="77777777" w:rsidR="007B0903" w:rsidRPr="00A25A14" w:rsidRDefault="007B0903" w:rsidP="007B0903">
            <w:pPr>
              <w:autoSpaceDE w:val="0"/>
              <w:autoSpaceDN w:val="0"/>
              <w:adjustRightInd w:val="0"/>
              <w:spacing w:after="0" w:line="240" w:lineRule="auto"/>
              <w:rPr>
                <w:rFonts w:cstheme="minorHAnsi"/>
                <w:sz w:val="24"/>
                <w:szCs w:val="24"/>
                <w:lang w:val="en"/>
              </w:rPr>
            </w:pPr>
          </w:p>
        </w:tc>
      </w:tr>
      <w:tr w:rsidR="007B0903" w:rsidRPr="00A25A14" w14:paraId="55250DD9" w14:textId="77777777" w:rsidTr="00A25A14">
        <w:trPr>
          <w:trHeight w:val="149"/>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2500E064" w14:textId="77777777" w:rsidR="007B0903" w:rsidRPr="00A25A14" w:rsidRDefault="007B0903" w:rsidP="007B0903">
            <w:pPr>
              <w:autoSpaceDE w:val="0"/>
              <w:autoSpaceDN w:val="0"/>
              <w:adjustRightInd w:val="0"/>
              <w:spacing w:after="0" w:line="240" w:lineRule="auto"/>
              <w:rPr>
                <w:rFonts w:cstheme="minorHAnsi"/>
                <w:sz w:val="24"/>
                <w:szCs w:val="24"/>
                <w:lang w:val="en"/>
              </w:rPr>
            </w:pPr>
            <w:r w:rsidRPr="00A25A14">
              <w:rPr>
                <w:rFonts w:cstheme="minorHAnsi"/>
                <w:sz w:val="24"/>
                <w:szCs w:val="24"/>
                <w:lang w:val="en"/>
              </w:rPr>
              <w:t>Satisfactory medical clearance</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2DAD2C6E"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678E321A"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r>
      <w:tr w:rsidR="007B0903" w:rsidRPr="00A25A14" w14:paraId="458DAE5E" w14:textId="77777777" w:rsidTr="00A25A14">
        <w:trPr>
          <w:trHeight w:val="149"/>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09912816" w14:textId="77777777" w:rsidR="007B0903" w:rsidRPr="00A25A14" w:rsidRDefault="007B0903" w:rsidP="007B0903">
            <w:pPr>
              <w:autoSpaceDE w:val="0"/>
              <w:autoSpaceDN w:val="0"/>
              <w:adjustRightInd w:val="0"/>
              <w:spacing w:after="0" w:line="240" w:lineRule="auto"/>
              <w:rPr>
                <w:rFonts w:cstheme="minorHAnsi"/>
                <w:sz w:val="24"/>
                <w:szCs w:val="24"/>
                <w:lang w:val="en"/>
              </w:rPr>
            </w:pPr>
            <w:r w:rsidRPr="00A25A14">
              <w:rPr>
                <w:rFonts w:cstheme="minorHAnsi"/>
                <w:sz w:val="24"/>
                <w:szCs w:val="24"/>
                <w:lang w:val="en"/>
              </w:rPr>
              <w:t>Proof of qualifications as outlined on application form</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20BB76D6"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52CAB4FA"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r>
      <w:tr w:rsidR="007B0903" w:rsidRPr="00A25A14" w14:paraId="018E20AE" w14:textId="77777777" w:rsidTr="00A25A14">
        <w:trPr>
          <w:trHeight w:val="149"/>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14:paraId="676713ED" w14:textId="5D9ED56F" w:rsidR="007B0903" w:rsidRPr="00A25A14" w:rsidRDefault="00082514" w:rsidP="007B0903">
            <w:pPr>
              <w:autoSpaceDE w:val="0"/>
              <w:autoSpaceDN w:val="0"/>
              <w:adjustRightInd w:val="0"/>
              <w:spacing w:after="0" w:line="240" w:lineRule="auto"/>
              <w:rPr>
                <w:rFonts w:cstheme="minorHAnsi"/>
                <w:sz w:val="24"/>
                <w:szCs w:val="24"/>
                <w:lang w:val="en"/>
              </w:rPr>
            </w:pPr>
            <w:r>
              <w:rPr>
                <w:rFonts w:cstheme="minorHAnsi"/>
                <w:sz w:val="24"/>
                <w:szCs w:val="24"/>
                <w:lang w:val="en"/>
              </w:rPr>
              <w:t>A minimum of tw</w:t>
            </w:r>
            <w:r w:rsidR="007B0903" w:rsidRPr="00A25A14">
              <w:rPr>
                <w:rFonts w:cstheme="minorHAnsi"/>
                <w:sz w:val="24"/>
                <w:szCs w:val="24"/>
                <w:lang w:val="en"/>
              </w:rPr>
              <w:t xml:space="preserve">o satisfactory references </w:t>
            </w:r>
            <w:r w:rsidR="007B0903" w:rsidRPr="00A25A14">
              <w:rPr>
                <w:rFonts w:cstheme="minorHAnsi"/>
                <w:sz w:val="24"/>
                <w:szCs w:val="24"/>
              </w:rPr>
              <w:t>from current and previous employers (or education establishment if not in employment)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78746BBF"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r w:rsidRPr="00A25A14">
              <w:rPr>
                <w:rFonts w:cstheme="minorHAnsi"/>
                <w:sz w:val="24"/>
                <w:szCs w:val="24"/>
                <w:lang w:val="en"/>
              </w:rPr>
              <w:t>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255679DF" w14:textId="77777777" w:rsidR="007B0903" w:rsidRPr="00A25A14" w:rsidRDefault="007B0903" w:rsidP="007B0903">
            <w:pPr>
              <w:autoSpaceDE w:val="0"/>
              <w:autoSpaceDN w:val="0"/>
              <w:adjustRightInd w:val="0"/>
              <w:spacing w:after="0" w:line="240" w:lineRule="auto"/>
              <w:jc w:val="center"/>
              <w:rPr>
                <w:rFonts w:cstheme="minorHAnsi"/>
                <w:sz w:val="24"/>
                <w:szCs w:val="24"/>
                <w:lang w:val="en"/>
              </w:rPr>
            </w:pPr>
          </w:p>
        </w:tc>
      </w:tr>
    </w:tbl>
    <w:p w14:paraId="44885D52" w14:textId="77777777" w:rsidR="007B0903" w:rsidRPr="00A25A14" w:rsidRDefault="007B0903" w:rsidP="007B0903">
      <w:pPr>
        <w:autoSpaceDE w:val="0"/>
        <w:autoSpaceDN w:val="0"/>
        <w:adjustRightInd w:val="0"/>
        <w:spacing w:after="0" w:line="240" w:lineRule="auto"/>
        <w:rPr>
          <w:rFonts w:cstheme="minorHAnsi"/>
          <w:b/>
          <w:bCs/>
          <w:color w:val="943634"/>
          <w:sz w:val="24"/>
          <w:szCs w:val="24"/>
          <w:lang w:val="en"/>
        </w:rPr>
      </w:pPr>
    </w:p>
    <w:p w14:paraId="064C98BE" w14:textId="77777777" w:rsidR="00082514" w:rsidRDefault="00082514" w:rsidP="001B2A45">
      <w:pPr>
        <w:spacing w:after="0" w:line="240" w:lineRule="auto"/>
        <w:ind w:left="-567"/>
        <w:rPr>
          <w:rFonts w:ascii="Century Gothic" w:hAnsi="Century Gothic"/>
          <w:b/>
          <w:sz w:val="32"/>
          <w:szCs w:val="32"/>
        </w:rPr>
      </w:pPr>
    </w:p>
    <w:p w14:paraId="7C265219" w14:textId="77777777" w:rsidR="00082514" w:rsidRDefault="00082514" w:rsidP="001B2A45">
      <w:pPr>
        <w:spacing w:after="0" w:line="240" w:lineRule="auto"/>
        <w:ind w:left="-567"/>
        <w:rPr>
          <w:rFonts w:ascii="Century Gothic" w:hAnsi="Century Gothic"/>
          <w:b/>
          <w:sz w:val="32"/>
          <w:szCs w:val="32"/>
        </w:rPr>
      </w:pPr>
    </w:p>
    <w:p w14:paraId="60B4356B" w14:textId="77777777" w:rsidR="00082514" w:rsidRDefault="00082514" w:rsidP="001B2A45">
      <w:pPr>
        <w:spacing w:after="0" w:line="240" w:lineRule="auto"/>
        <w:ind w:left="-567"/>
        <w:rPr>
          <w:rFonts w:ascii="Century Gothic" w:hAnsi="Century Gothic"/>
          <w:b/>
          <w:sz w:val="32"/>
          <w:szCs w:val="32"/>
        </w:rPr>
      </w:pPr>
    </w:p>
    <w:p w14:paraId="43CD97E6" w14:textId="77777777" w:rsidR="00082514" w:rsidRDefault="00082514" w:rsidP="001B2A45">
      <w:pPr>
        <w:spacing w:after="0" w:line="240" w:lineRule="auto"/>
        <w:ind w:left="-567"/>
        <w:rPr>
          <w:rFonts w:ascii="Century Gothic" w:hAnsi="Century Gothic"/>
          <w:b/>
          <w:sz w:val="32"/>
          <w:szCs w:val="32"/>
        </w:rPr>
      </w:pPr>
    </w:p>
    <w:p w14:paraId="2F1671EB" w14:textId="77777777" w:rsidR="00082514" w:rsidRDefault="00082514" w:rsidP="001B2A45">
      <w:pPr>
        <w:spacing w:after="0" w:line="240" w:lineRule="auto"/>
        <w:ind w:left="-567"/>
        <w:rPr>
          <w:rFonts w:ascii="Century Gothic" w:hAnsi="Century Gothic"/>
          <w:b/>
          <w:sz w:val="32"/>
          <w:szCs w:val="32"/>
        </w:rPr>
      </w:pPr>
    </w:p>
    <w:p w14:paraId="72F53F23" w14:textId="77777777" w:rsidR="00082514" w:rsidRDefault="00082514" w:rsidP="001B2A45">
      <w:pPr>
        <w:spacing w:after="0" w:line="240" w:lineRule="auto"/>
        <w:ind w:left="-567"/>
        <w:rPr>
          <w:rFonts w:ascii="Century Gothic" w:hAnsi="Century Gothic"/>
          <w:b/>
          <w:sz w:val="32"/>
          <w:szCs w:val="32"/>
        </w:rPr>
      </w:pPr>
    </w:p>
    <w:p w14:paraId="778F17B4" w14:textId="77777777" w:rsidR="00082514" w:rsidRDefault="00082514" w:rsidP="001B2A45">
      <w:pPr>
        <w:spacing w:after="0" w:line="240" w:lineRule="auto"/>
        <w:ind w:left="-567"/>
        <w:rPr>
          <w:rFonts w:ascii="Century Gothic" w:hAnsi="Century Gothic"/>
          <w:b/>
          <w:sz w:val="32"/>
          <w:szCs w:val="32"/>
        </w:rPr>
      </w:pPr>
    </w:p>
    <w:p w14:paraId="12AE4BA8" w14:textId="77777777" w:rsidR="00082514" w:rsidRDefault="00082514" w:rsidP="001B2A45">
      <w:pPr>
        <w:spacing w:after="0" w:line="240" w:lineRule="auto"/>
        <w:ind w:left="-567"/>
        <w:rPr>
          <w:rFonts w:ascii="Century Gothic" w:hAnsi="Century Gothic"/>
          <w:b/>
          <w:sz w:val="32"/>
          <w:szCs w:val="32"/>
        </w:rPr>
      </w:pPr>
    </w:p>
    <w:p w14:paraId="672C0F6F" w14:textId="77777777" w:rsidR="00082514" w:rsidRDefault="00082514" w:rsidP="001B2A45">
      <w:pPr>
        <w:spacing w:after="0" w:line="240" w:lineRule="auto"/>
        <w:ind w:left="-567"/>
        <w:rPr>
          <w:rFonts w:ascii="Century Gothic" w:hAnsi="Century Gothic"/>
          <w:b/>
          <w:sz w:val="32"/>
          <w:szCs w:val="32"/>
        </w:rPr>
      </w:pPr>
    </w:p>
    <w:p w14:paraId="14C10C09" w14:textId="77777777" w:rsidR="00082514" w:rsidRDefault="00082514" w:rsidP="001B2A45">
      <w:pPr>
        <w:spacing w:after="0" w:line="240" w:lineRule="auto"/>
        <w:ind w:left="-567"/>
        <w:rPr>
          <w:rFonts w:ascii="Century Gothic" w:hAnsi="Century Gothic"/>
          <w:b/>
          <w:sz w:val="32"/>
          <w:szCs w:val="32"/>
        </w:rPr>
      </w:pPr>
    </w:p>
    <w:p w14:paraId="4DE131DF" w14:textId="77777777" w:rsidR="00082514" w:rsidRDefault="00082514" w:rsidP="001B2A45">
      <w:pPr>
        <w:spacing w:after="0" w:line="240" w:lineRule="auto"/>
        <w:ind w:left="-567"/>
        <w:rPr>
          <w:rFonts w:ascii="Century Gothic" w:hAnsi="Century Gothic"/>
          <w:b/>
          <w:sz w:val="32"/>
          <w:szCs w:val="32"/>
        </w:rPr>
      </w:pPr>
    </w:p>
    <w:p w14:paraId="51976CC5" w14:textId="77777777" w:rsidR="00082514" w:rsidRDefault="00082514" w:rsidP="001B2A45">
      <w:pPr>
        <w:spacing w:after="0" w:line="240" w:lineRule="auto"/>
        <w:ind w:left="-567"/>
        <w:rPr>
          <w:rFonts w:ascii="Century Gothic" w:hAnsi="Century Gothic"/>
          <w:b/>
          <w:sz w:val="32"/>
          <w:szCs w:val="32"/>
        </w:rPr>
      </w:pPr>
    </w:p>
    <w:p w14:paraId="312F627B" w14:textId="77777777" w:rsidR="00082514" w:rsidRDefault="00082514" w:rsidP="001B2A45">
      <w:pPr>
        <w:spacing w:after="0" w:line="240" w:lineRule="auto"/>
        <w:ind w:left="-567"/>
        <w:rPr>
          <w:rFonts w:ascii="Century Gothic" w:hAnsi="Century Gothic"/>
          <w:b/>
          <w:sz w:val="32"/>
          <w:szCs w:val="32"/>
        </w:rPr>
      </w:pPr>
    </w:p>
    <w:p w14:paraId="519C61C6" w14:textId="77777777" w:rsidR="00082514" w:rsidRDefault="00082514" w:rsidP="001B2A45">
      <w:pPr>
        <w:spacing w:after="0" w:line="240" w:lineRule="auto"/>
        <w:ind w:left="-567"/>
        <w:rPr>
          <w:rFonts w:ascii="Century Gothic" w:hAnsi="Century Gothic"/>
          <w:b/>
          <w:sz w:val="32"/>
          <w:szCs w:val="32"/>
        </w:rPr>
      </w:pPr>
    </w:p>
    <w:p w14:paraId="30B9FCFE" w14:textId="77777777" w:rsidR="00082514" w:rsidRDefault="00082514" w:rsidP="001B2A45">
      <w:pPr>
        <w:spacing w:after="0" w:line="240" w:lineRule="auto"/>
        <w:ind w:left="-567"/>
        <w:rPr>
          <w:rFonts w:ascii="Century Gothic" w:hAnsi="Century Gothic"/>
          <w:b/>
          <w:sz w:val="32"/>
          <w:szCs w:val="32"/>
        </w:rPr>
      </w:pPr>
    </w:p>
    <w:p w14:paraId="3E70EFC7" w14:textId="6A2B5F55" w:rsidR="00295DE8" w:rsidRPr="00082514" w:rsidRDefault="00295DE8" w:rsidP="001B2A45">
      <w:pPr>
        <w:spacing w:after="0" w:line="240" w:lineRule="auto"/>
        <w:ind w:left="-567"/>
        <w:rPr>
          <w:rFonts w:cstheme="minorHAnsi"/>
          <w:b/>
          <w:sz w:val="32"/>
          <w:szCs w:val="32"/>
        </w:rPr>
      </w:pPr>
      <w:r w:rsidRPr="00082514">
        <w:rPr>
          <w:rFonts w:cstheme="minorHAnsi"/>
          <w:b/>
          <w:sz w:val="32"/>
          <w:szCs w:val="32"/>
        </w:rPr>
        <w:t xml:space="preserve">Additional Information for Applicants </w:t>
      </w:r>
    </w:p>
    <w:p w14:paraId="0DAB7432" w14:textId="77777777" w:rsidR="00295DE8" w:rsidRPr="00082514" w:rsidRDefault="00295DE8" w:rsidP="001B2A45">
      <w:pPr>
        <w:spacing w:after="0" w:line="240" w:lineRule="auto"/>
        <w:ind w:left="-567" w:right="890"/>
        <w:rPr>
          <w:rFonts w:cstheme="minorHAnsi"/>
          <w:b/>
          <w:sz w:val="24"/>
          <w:szCs w:val="24"/>
          <w:u w:val="single"/>
        </w:rPr>
      </w:pPr>
    </w:p>
    <w:p w14:paraId="05955FE9" w14:textId="77777777" w:rsidR="00295DE8" w:rsidRPr="00082514" w:rsidRDefault="00295DE8" w:rsidP="001B2A45">
      <w:pPr>
        <w:spacing w:after="0" w:line="240" w:lineRule="auto"/>
        <w:ind w:left="-567" w:right="-12"/>
        <w:rPr>
          <w:rFonts w:cstheme="minorHAnsi"/>
          <w:b/>
          <w:sz w:val="24"/>
          <w:szCs w:val="24"/>
        </w:rPr>
      </w:pPr>
      <w:r w:rsidRPr="00082514">
        <w:rPr>
          <w:rFonts w:cstheme="minorHAnsi"/>
          <w:b/>
          <w:sz w:val="24"/>
          <w:szCs w:val="24"/>
        </w:rPr>
        <w:t>Terms and Conditions</w:t>
      </w:r>
    </w:p>
    <w:p w14:paraId="4E8D1488" w14:textId="77777777" w:rsidR="00295DE8" w:rsidRPr="00082514" w:rsidRDefault="00295DE8" w:rsidP="001B2A45">
      <w:pPr>
        <w:spacing w:after="0" w:line="240" w:lineRule="auto"/>
        <w:ind w:left="-567" w:right="-12"/>
        <w:rPr>
          <w:rFonts w:cstheme="minorHAnsi"/>
          <w:sz w:val="24"/>
          <w:szCs w:val="24"/>
        </w:rPr>
      </w:pPr>
      <w:r w:rsidRPr="00082514">
        <w:rPr>
          <w:rFonts w:cstheme="minorHAnsi"/>
          <w:sz w:val="24"/>
          <w:szCs w:val="24"/>
        </w:rPr>
        <w:t xml:space="preserve">The conditions of service applicable to the post are those determined by the National Joint Council for Local Government Services (the National Agreement) and locally agreed terms and conditions.  </w:t>
      </w:r>
    </w:p>
    <w:p w14:paraId="155989AA" w14:textId="77777777" w:rsidR="00295DE8" w:rsidRPr="00082514" w:rsidRDefault="00295DE8" w:rsidP="001B2A45">
      <w:pPr>
        <w:spacing w:after="0" w:line="240" w:lineRule="auto"/>
        <w:ind w:left="-567" w:right="-12"/>
        <w:rPr>
          <w:rFonts w:cstheme="minorHAnsi"/>
          <w:sz w:val="24"/>
          <w:szCs w:val="24"/>
        </w:rPr>
      </w:pPr>
    </w:p>
    <w:p w14:paraId="2702F396" w14:textId="77777777" w:rsidR="00295DE8" w:rsidRPr="00082514" w:rsidRDefault="00295DE8" w:rsidP="001B2A45">
      <w:pPr>
        <w:spacing w:after="0" w:line="240" w:lineRule="auto"/>
        <w:ind w:left="-567" w:right="-12"/>
        <w:rPr>
          <w:rFonts w:cstheme="minorHAnsi"/>
          <w:b/>
          <w:sz w:val="24"/>
          <w:szCs w:val="24"/>
        </w:rPr>
      </w:pPr>
      <w:r w:rsidRPr="00082514">
        <w:rPr>
          <w:rFonts w:cstheme="minorHAnsi"/>
          <w:b/>
          <w:sz w:val="24"/>
          <w:szCs w:val="24"/>
        </w:rPr>
        <w:t>Working Hours</w:t>
      </w:r>
    </w:p>
    <w:p w14:paraId="37477724" w14:textId="311D82F0" w:rsidR="00295DE8" w:rsidRPr="00082514" w:rsidRDefault="00295DE8" w:rsidP="001B2A45">
      <w:pPr>
        <w:spacing w:after="0" w:line="240" w:lineRule="auto"/>
        <w:ind w:left="-567" w:right="-12"/>
        <w:rPr>
          <w:rFonts w:cstheme="minorHAnsi"/>
          <w:sz w:val="24"/>
          <w:szCs w:val="24"/>
        </w:rPr>
      </w:pPr>
      <w:r w:rsidRPr="00082514">
        <w:rPr>
          <w:rFonts w:cstheme="minorHAnsi"/>
          <w:sz w:val="24"/>
          <w:szCs w:val="24"/>
        </w:rPr>
        <w:t xml:space="preserve">The working hours for this post are </w:t>
      </w:r>
      <w:r w:rsidR="00082514">
        <w:rPr>
          <w:rFonts w:cstheme="minorHAnsi"/>
          <w:sz w:val="24"/>
          <w:szCs w:val="24"/>
        </w:rPr>
        <w:t xml:space="preserve">18.5 </w:t>
      </w:r>
      <w:r w:rsidRPr="00082514">
        <w:rPr>
          <w:rFonts w:cstheme="minorHAnsi"/>
          <w:sz w:val="24"/>
          <w:szCs w:val="24"/>
        </w:rPr>
        <w:t xml:space="preserve">hours per week.  Normal working hours are </w:t>
      </w:r>
      <w:r w:rsidR="00082514">
        <w:rPr>
          <w:rFonts w:cstheme="minorHAnsi"/>
          <w:sz w:val="24"/>
          <w:szCs w:val="24"/>
        </w:rPr>
        <w:t xml:space="preserve">3 hours per day </w:t>
      </w:r>
      <w:r w:rsidRPr="00082514">
        <w:rPr>
          <w:rFonts w:cstheme="minorHAnsi"/>
          <w:sz w:val="24"/>
          <w:szCs w:val="24"/>
        </w:rPr>
        <w:t xml:space="preserve">Monday to </w:t>
      </w:r>
      <w:r w:rsidR="00082514">
        <w:rPr>
          <w:rFonts w:cstheme="minorHAnsi"/>
          <w:sz w:val="24"/>
          <w:szCs w:val="24"/>
        </w:rPr>
        <w:t xml:space="preserve">Friday with an additional 3.5 hours to be worked on one day a week.  We are looking for flexibility in hours to ensure adequate coverage over the lunch period and will offer </w:t>
      </w:r>
      <w:proofErr w:type="spellStart"/>
      <w:r w:rsidR="00082514">
        <w:rPr>
          <w:rFonts w:cstheme="minorHAnsi"/>
          <w:sz w:val="24"/>
          <w:szCs w:val="24"/>
        </w:rPr>
        <w:t>flexbilty</w:t>
      </w:r>
      <w:proofErr w:type="spellEnd"/>
      <w:r w:rsidR="00082514">
        <w:rPr>
          <w:rFonts w:cstheme="minorHAnsi"/>
          <w:sz w:val="24"/>
          <w:szCs w:val="24"/>
        </w:rPr>
        <w:t xml:space="preserve"> in return.  </w:t>
      </w:r>
    </w:p>
    <w:p w14:paraId="4BB27C04" w14:textId="77777777" w:rsidR="00295DE8" w:rsidRPr="00082514" w:rsidRDefault="00295DE8" w:rsidP="001B2A45">
      <w:pPr>
        <w:spacing w:after="0" w:line="240" w:lineRule="auto"/>
        <w:ind w:left="-567" w:right="-12"/>
        <w:rPr>
          <w:rFonts w:cstheme="minorHAnsi"/>
          <w:sz w:val="24"/>
          <w:szCs w:val="24"/>
        </w:rPr>
      </w:pPr>
    </w:p>
    <w:p w14:paraId="6AE4E29B" w14:textId="77777777" w:rsidR="004E394B" w:rsidRPr="002E6B62" w:rsidRDefault="004E394B" w:rsidP="004E394B">
      <w:pPr>
        <w:spacing w:after="0" w:line="240" w:lineRule="auto"/>
        <w:ind w:left="-567" w:right="-12"/>
        <w:rPr>
          <w:rFonts w:cstheme="minorHAnsi"/>
          <w:b/>
          <w:sz w:val="24"/>
          <w:szCs w:val="24"/>
        </w:rPr>
      </w:pPr>
      <w:r w:rsidRPr="002E6B62">
        <w:rPr>
          <w:rFonts w:cstheme="minorHAnsi"/>
          <w:b/>
          <w:sz w:val="24"/>
          <w:szCs w:val="24"/>
        </w:rPr>
        <w:t>Annual Leave Entitlement</w:t>
      </w:r>
    </w:p>
    <w:p w14:paraId="69D64F90" w14:textId="77777777" w:rsidR="004E394B" w:rsidRPr="002E6B62" w:rsidRDefault="004E394B" w:rsidP="004E394B">
      <w:pPr>
        <w:spacing w:after="0" w:line="240" w:lineRule="auto"/>
        <w:ind w:left="-567" w:right="-12"/>
        <w:rPr>
          <w:rFonts w:cstheme="minorHAnsi"/>
          <w:sz w:val="24"/>
          <w:szCs w:val="24"/>
        </w:rPr>
      </w:pPr>
      <w:r w:rsidRPr="002E6B62">
        <w:rPr>
          <w:rFonts w:cstheme="minorHAnsi"/>
          <w:sz w:val="24"/>
          <w:szCs w:val="24"/>
        </w:rPr>
        <w:t xml:space="preserve">As this is a term time only post, annual leave entitlement is incorporated into annual salary.  This equates to an additional 5.26 </w:t>
      </w:r>
      <w:proofErr w:type="spellStart"/>
      <w:r w:rsidRPr="002E6B62">
        <w:rPr>
          <w:rFonts w:cstheme="minorHAnsi"/>
          <w:sz w:val="24"/>
          <w:szCs w:val="24"/>
        </w:rPr>
        <w:t>weeks</w:t>
      </w:r>
      <w:proofErr w:type="spellEnd"/>
      <w:r w:rsidRPr="002E6B62">
        <w:rPr>
          <w:rFonts w:cstheme="minorHAnsi"/>
          <w:sz w:val="24"/>
          <w:szCs w:val="24"/>
        </w:rPr>
        <w:t xml:space="preserve"> pay (23 days plus 8 public holidays pro rata to weeks worked) for staff with less than 5 years’ continuous local government service, and 6.25 </w:t>
      </w:r>
      <w:proofErr w:type="spellStart"/>
      <w:r w:rsidRPr="002E6B62">
        <w:rPr>
          <w:rFonts w:cstheme="minorHAnsi"/>
          <w:sz w:val="24"/>
          <w:szCs w:val="24"/>
        </w:rPr>
        <w:t>weeks</w:t>
      </w:r>
      <w:proofErr w:type="spellEnd"/>
      <w:r w:rsidRPr="002E6B62">
        <w:rPr>
          <w:rFonts w:cstheme="minorHAnsi"/>
          <w:sz w:val="24"/>
          <w:szCs w:val="24"/>
        </w:rPr>
        <w:t xml:space="preserve"> pay (28 days plus 8 public holidays pro rata) for staff with 5 years’ or more continuous local government service.</w:t>
      </w:r>
    </w:p>
    <w:p w14:paraId="5DB73FDF" w14:textId="77777777" w:rsidR="004E394B" w:rsidRPr="002E6B62" w:rsidRDefault="004E394B" w:rsidP="004E394B">
      <w:pPr>
        <w:spacing w:after="0" w:line="240" w:lineRule="auto"/>
        <w:ind w:left="-567" w:right="-12"/>
        <w:rPr>
          <w:rFonts w:cstheme="minorHAnsi"/>
          <w:sz w:val="24"/>
          <w:szCs w:val="24"/>
        </w:rPr>
      </w:pPr>
    </w:p>
    <w:p w14:paraId="5A1A31D1" w14:textId="77777777" w:rsidR="004E394B" w:rsidRPr="002E6B62" w:rsidRDefault="004E394B" w:rsidP="004E394B">
      <w:pPr>
        <w:spacing w:after="0" w:line="240" w:lineRule="auto"/>
        <w:ind w:left="-567" w:right="-12"/>
        <w:rPr>
          <w:rFonts w:cstheme="minorHAnsi"/>
          <w:b/>
          <w:sz w:val="24"/>
          <w:szCs w:val="24"/>
        </w:rPr>
      </w:pPr>
      <w:r w:rsidRPr="002E6B62">
        <w:rPr>
          <w:rFonts w:cstheme="minorHAnsi"/>
          <w:b/>
          <w:sz w:val="24"/>
          <w:szCs w:val="24"/>
        </w:rPr>
        <w:t>Pay and Grading</w:t>
      </w:r>
    </w:p>
    <w:p w14:paraId="39F5F6AB" w14:textId="60DAC514" w:rsidR="004E394B" w:rsidRPr="002E6B62" w:rsidRDefault="004E394B" w:rsidP="004E394B">
      <w:pPr>
        <w:spacing w:after="0" w:line="240" w:lineRule="auto"/>
        <w:ind w:left="-567" w:right="-12"/>
        <w:rPr>
          <w:rFonts w:cstheme="minorHAnsi"/>
          <w:sz w:val="24"/>
          <w:szCs w:val="24"/>
        </w:rPr>
      </w:pPr>
      <w:r w:rsidRPr="002E6B62">
        <w:rPr>
          <w:rFonts w:cstheme="minorHAnsi"/>
          <w:sz w:val="24"/>
          <w:szCs w:val="24"/>
        </w:rPr>
        <w:t>The grade of the post is N</w:t>
      </w:r>
      <w:r>
        <w:rPr>
          <w:rFonts w:cstheme="minorHAnsi"/>
          <w:sz w:val="24"/>
          <w:szCs w:val="24"/>
        </w:rPr>
        <w:t>2</w:t>
      </w:r>
      <w:r w:rsidRPr="002E6B62">
        <w:rPr>
          <w:rFonts w:cstheme="minorHAnsi"/>
          <w:sz w:val="24"/>
          <w:szCs w:val="24"/>
        </w:rPr>
        <w:t>, equivalent to local government pay spine point</w:t>
      </w:r>
      <w:r>
        <w:rPr>
          <w:rFonts w:cstheme="minorHAnsi"/>
          <w:sz w:val="24"/>
          <w:szCs w:val="24"/>
        </w:rPr>
        <w:t xml:space="preserve"> 2</w:t>
      </w:r>
      <w:r w:rsidRPr="002E6B62">
        <w:rPr>
          <w:rFonts w:cstheme="minorHAnsi"/>
          <w:sz w:val="24"/>
          <w:szCs w:val="24"/>
        </w:rPr>
        <w:t xml:space="preserve">, with current corresponding </w:t>
      </w:r>
      <w:proofErr w:type="gramStart"/>
      <w:r w:rsidRPr="002E6B62">
        <w:rPr>
          <w:rFonts w:cstheme="minorHAnsi"/>
          <w:sz w:val="24"/>
          <w:szCs w:val="24"/>
        </w:rPr>
        <w:t>full time</w:t>
      </w:r>
      <w:proofErr w:type="gramEnd"/>
      <w:r w:rsidRPr="002E6B62">
        <w:rPr>
          <w:rFonts w:cstheme="minorHAnsi"/>
          <w:sz w:val="24"/>
          <w:szCs w:val="24"/>
        </w:rPr>
        <w:t xml:space="preserve"> salary of £17,</w:t>
      </w:r>
      <w:r>
        <w:rPr>
          <w:rFonts w:cstheme="minorHAnsi"/>
          <w:sz w:val="24"/>
          <w:szCs w:val="24"/>
        </w:rPr>
        <w:t xml:space="preserve">711 </w:t>
      </w:r>
      <w:r w:rsidRPr="002E6B62">
        <w:rPr>
          <w:rFonts w:cstheme="minorHAnsi"/>
          <w:sz w:val="24"/>
          <w:szCs w:val="24"/>
        </w:rPr>
        <w:t xml:space="preserve">pa.  The actual salary for this post, based on </w:t>
      </w:r>
      <w:r>
        <w:rPr>
          <w:rFonts w:cstheme="minorHAnsi"/>
          <w:sz w:val="24"/>
          <w:szCs w:val="24"/>
        </w:rPr>
        <w:t xml:space="preserve">18.5 </w:t>
      </w:r>
      <w:r w:rsidRPr="002E6B62">
        <w:rPr>
          <w:rFonts w:cstheme="minorHAnsi"/>
          <w:sz w:val="24"/>
          <w:szCs w:val="24"/>
        </w:rPr>
        <w:t xml:space="preserve">hours per week including annual leave entitlement as outlined above and 5 training days is as </w:t>
      </w:r>
      <w:proofErr w:type="gramStart"/>
      <w:r w:rsidRPr="002E6B62">
        <w:rPr>
          <w:rFonts w:cstheme="minorHAnsi"/>
          <w:sz w:val="24"/>
          <w:szCs w:val="24"/>
        </w:rPr>
        <w:t>follows:-</w:t>
      </w:r>
      <w:proofErr w:type="gramEnd"/>
    </w:p>
    <w:p w14:paraId="2C04CC7F" w14:textId="7F9C3FDB" w:rsidR="004E394B" w:rsidRPr="002E6B62" w:rsidRDefault="004E394B" w:rsidP="004E394B">
      <w:pPr>
        <w:spacing w:after="0" w:line="240" w:lineRule="auto"/>
        <w:ind w:left="-567" w:right="-12"/>
        <w:rPr>
          <w:rFonts w:cstheme="minorHAnsi"/>
          <w:sz w:val="24"/>
          <w:szCs w:val="24"/>
        </w:rPr>
      </w:pPr>
      <w:r w:rsidRPr="002E6B62">
        <w:rPr>
          <w:rFonts w:cstheme="minorHAnsi"/>
          <w:sz w:val="24"/>
          <w:szCs w:val="24"/>
        </w:rPr>
        <w:t>Less than 5 years’ continuous local government service:</w:t>
      </w:r>
      <w:r w:rsidRPr="002E6B62">
        <w:rPr>
          <w:rFonts w:cstheme="minorHAnsi"/>
          <w:sz w:val="24"/>
          <w:szCs w:val="24"/>
        </w:rPr>
        <w:tab/>
      </w:r>
      <w:r>
        <w:rPr>
          <w:rFonts w:cstheme="minorHAnsi"/>
          <w:sz w:val="24"/>
          <w:szCs w:val="24"/>
        </w:rPr>
        <w:t>£</w:t>
      </w:r>
      <w:proofErr w:type="gramStart"/>
      <w:r>
        <w:rPr>
          <w:rFonts w:cstheme="minorHAnsi"/>
          <w:sz w:val="24"/>
          <w:szCs w:val="24"/>
        </w:rPr>
        <w:t xml:space="preserve">7,537  </w:t>
      </w:r>
      <w:r w:rsidRPr="002E6B62">
        <w:rPr>
          <w:rFonts w:cstheme="minorHAnsi"/>
          <w:sz w:val="24"/>
          <w:szCs w:val="24"/>
        </w:rPr>
        <w:t>pa</w:t>
      </w:r>
      <w:proofErr w:type="gramEnd"/>
    </w:p>
    <w:p w14:paraId="4F25FDD3" w14:textId="6F06E0AD" w:rsidR="004E394B" w:rsidRDefault="004E394B" w:rsidP="004E394B">
      <w:pPr>
        <w:spacing w:after="0" w:line="240" w:lineRule="auto"/>
        <w:ind w:left="-567" w:right="-12"/>
        <w:rPr>
          <w:rFonts w:cstheme="minorHAnsi"/>
          <w:sz w:val="24"/>
          <w:szCs w:val="24"/>
        </w:rPr>
      </w:pPr>
      <w:r w:rsidRPr="002E6B62">
        <w:rPr>
          <w:rFonts w:cstheme="minorHAnsi"/>
          <w:sz w:val="24"/>
          <w:szCs w:val="24"/>
        </w:rPr>
        <w:t>5 or more years’ continuous local government service:</w:t>
      </w:r>
      <w:r w:rsidRPr="002E6B62">
        <w:rPr>
          <w:rFonts w:cstheme="minorHAnsi"/>
          <w:sz w:val="24"/>
          <w:szCs w:val="24"/>
        </w:rPr>
        <w:tab/>
        <w:t>£</w:t>
      </w:r>
      <w:r>
        <w:rPr>
          <w:rFonts w:cstheme="minorHAnsi"/>
          <w:sz w:val="24"/>
          <w:szCs w:val="24"/>
        </w:rPr>
        <w:t xml:space="preserve">7,705 </w:t>
      </w:r>
      <w:r w:rsidRPr="002E6B62">
        <w:rPr>
          <w:rFonts w:cstheme="minorHAnsi"/>
          <w:sz w:val="24"/>
          <w:szCs w:val="24"/>
        </w:rPr>
        <w:t>pa</w:t>
      </w:r>
    </w:p>
    <w:p w14:paraId="7F8771BF" w14:textId="77777777" w:rsidR="004E394B" w:rsidRDefault="004E394B" w:rsidP="004E394B">
      <w:pPr>
        <w:spacing w:after="0" w:line="240" w:lineRule="auto"/>
        <w:ind w:left="-567" w:right="-12"/>
        <w:rPr>
          <w:rFonts w:cstheme="minorHAnsi"/>
          <w:sz w:val="24"/>
          <w:szCs w:val="24"/>
        </w:rPr>
      </w:pPr>
    </w:p>
    <w:p w14:paraId="0A23B463" w14:textId="77777777" w:rsidR="004E394B" w:rsidRPr="002E6B62" w:rsidRDefault="004E394B" w:rsidP="004E394B">
      <w:pPr>
        <w:spacing w:after="0" w:line="240" w:lineRule="auto"/>
        <w:ind w:left="-567" w:right="-12"/>
        <w:rPr>
          <w:rFonts w:cstheme="minorHAnsi"/>
          <w:sz w:val="24"/>
          <w:szCs w:val="24"/>
        </w:rPr>
      </w:pPr>
      <w:r>
        <w:rPr>
          <w:rFonts w:cstheme="minorHAnsi"/>
          <w:sz w:val="24"/>
          <w:szCs w:val="24"/>
        </w:rPr>
        <w:t xml:space="preserve">Please note there is a pay award pending from 1 April 2020. </w:t>
      </w:r>
    </w:p>
    <w:p w14:paraId="6582EDAD" w14:textId="77777777" w:rsidR="004E394B" w:rsidRPr="00082514" w:rsidRDefault="004E394B" w:rsidP="001B2A45">
      <w:pPr>
        <w:spacing w:after="0" w:line="240" w:lineRule="auto"/>
        <w:ind w:left="-567" w:right="-12"/>
        <w:rPr>
          <w:rFonts w:cstheme="minorHAnsi"/>
          <w:sz w:val="24"/>
          <w:szCs w:val="24"/>
        </w:rPr>
      </w:pPr>
    </w:p>
    <w:p w14:paraId="1DF6EFB8" w14:textId="77777777" w:rsidR="00295DE8" w:rsidRPr="00082514" w:rsidRDefault="00295DE8" w:rsidP="001B2A45">
      <w:pPr>
        <w:spacing w:after="0" w:line="240" w:lineRule="auto"/>
        <w:ind w:left="-567" w:right="-12"/>
        <w:rPr>
          <w:rFonts w:cstheme="minorHAnsi"/>
          <w:b/>
          <w:sz w:val="24"/>
          <w:szCs w:val="24"/>
        </w:rPr>
      </w:pPr>
      <w:r w:rsidRPr="00082514">
        <w:rPr>
          <w:rFonts w:cstheme="minorHAnsi"/>
          <w:b/>
          <w:sz w:val="24"/>
          <w:szCs w:val="24"/>
        </w:rPr>
        <w:t>Probationary Period</w:t>
      </w:r>
    </w:p>
    <w:p w14:paraId="25573738" w14:textId="77777777" w:rsidR="00295DE8" w:rsidRPr="00082514" w:rsidRDefault="00295DE8" w:rsidP="001B2A45">
      <w:pPr>
        <w:spacing w:after="0" w:line="240" w:lineRule="auto"/>
        <w:ind w:left="-567" w:right="-12"/>
        <w:rPr>
          <w:rFonts w:cstheme="minorHAnsi"/>
          <w:sz w:val="24"/>
          <w:szCs w:val="24"/>
        </w:rPr>
      </w:pPr>
      <w:r w:rsidRPr="00082514">
        <w:rPr>
          <w:rFonts w:cstheme="minorHAnsi"/>
          <w:sz w:val="24"/>
          <w:szCs w:val="24"/>
        </w:rPr>
        <w:t xml:space="preserve">New entrants to Kenton Schools Academy Trust are subject to a </w:t>
      </w:r>
      <w:proofErr w:type="gramStart"/>
      <w:r w:rsidRPr="00082514">
        <w:rPr>
          <w:rFonts w:cstheme="minorHAnsi"/>
          <w:sz w:val="24"/>
          <w:szCs w:val="24"/>
        </w:rPr>
        <w:t>six month</w:t>
      </w:r>
      <w:proofErr w:type="gramEnd"/>
      <w:r w:rsidRPr="00082514">
        <w:rPr>
          <w:rFonts w:cstheme="minorHAnsi"/>
          <w:sz w:val="24"/>
          <w:szCs w:val="24"/>
        </w:rPr>
        <w:t xml:space="preserve"> probationary period.</w:t>
      </w:r>
    </w:p>
    <w:p w14:paraId="1DEE2AB0" w14:textId="77777777" w:rsidR="00295DE8" w:rsidRPr="00082514" w:rsidRDefault="00295DE8" w:rsidP="001B2A45">
      <w:pPr>
        <w:spacing w:after="0" w:line="240" w:lineRule="auto"/>
        <w:ind w:left="-567" w:right="-12"/>
        <w:rPr>
          <w:rFonts w:cstheme="minorHAnsi"/>
          <w:sz w:val="24"/>
          <w:szCs w:val="24"/>
        </w:rPr>
      </w:pPr>
    </w:p>
    <w:p w14:paraId="54E85AC5" w14:textId="77777777" w:rsidR="00295DE8" w:rsidRPr="00082514" w:rsidRDefault="00295DE8" w:rsidP="001B2A45">
      <w:pPr>
        <w:spacing w:after="0" w:line="240" w:lineRule="auto"/>
        <w:ind w:left="-567" w:right="-12"/>
        <w:rPr>
          <w:rFonts w:cstheme="minorHAnsi"/>
          <w:b/>
          <w:sz w:val="24"/>
          <w:szCs w:val="24"/>
        </w:rPr>
      </w:pPr>
      <w:r w:rsidRPr="00082514">
        <w:rPr>
          <w:rFonts w:cstheme="minorHAnsi"/>
          <w:b/>
          <w:sz w:val="24"/>
          <w:szCs w:val="24"/>
        </w:rPr>
        <w:t>Safeguarding</w:t>
      </w:r>
    </w:p>
    <w:p w14:paraId="70EF1BEE" w14:textId="77777777" w:rsidR="00295DE8" w:rsidRPr="00082514" w:rsidRDefault="00295DE8" w:rsidP="001B2A45">
      <w:pPr>
        <w:spacing w:after="0" w:line="240" w:lineRule="auto"/>
        <w:ind w:left="-567" w:right="-12"/>
        <w:rPr>
          <w:rFonts w:cstheme="minorHAnsi"/>
          <w:b/>
          <w:sz w:val="24"/>
          <w:szCs w:val="24"/>
          <w:u w:val="single"/>
        </w:rPr>
      </w:pPr>
      <w:r w:rsidRPr="00082514">
        <w:rPr>
          <w:rFonts w:cstheme="minorHAnsi"/>
          <w:sz w:val="24"/>
          <w:szCs w:val="24"/>
        </w:rPr>
        <w:t xml:space="preserve">Kenton Schools Academy Trust is committed to safeguarding and promoting the welfare of children and young people in all our schools and expects all staff and volunteers to share this commitment. We are fully committed to ensuring that consistent effective safeguarding procedures are in place to support families, children and staff at school. </w:t>
      </w:r>
    </w:p>
    <w:p w14:paraId="200F723F" w14:textId="77777777" w:rsidR="00295DE8" w:rsidRPr="00082514" w:rsidRDefault="00295DE8" w:rsidP="001B2A45">
      <w:pPr>
        <w:spacing w:after="0" w:line="240" w:lineRule="auto"/>
        <w:ind w:left="-567" w:right="-12"/>
        <w:rPr>
          <w:rFonts w:cstheme="minorHAnsi"/>
          <w:sz w:val="24"/>
          <w:szCs w:val="24"/>
        </w:rPr>
      </w:pPr>
    </w:p>
    <w:p w14:paraId="0B9EAD3D" w14:textId="77777777" w:rsidR="00295DE8" w:rsidRPr="00082514" w:rsidRDefault="00295DE8" w:rsidP="001B2A45">
      <w:pPr>
        <w:spacing w:after="0" w:line="240" w:lineRule="auto"/>
        <w:ind w:left="-567" w:right="-12"/>
        <w:rPr>
          <w:rFonts w:cstheme="minorHAnsi"/>
          <w:b/>
          <w:sz w:val="24"/>
          <w:szCs w:val="24"/>
        </w:rPr>
      </w:pPr>
      <w:r w:rsidRPr="00082514">
        <w:rPr>
          <w:rFonts w:cstheme="minorHAnsi"/>
          <w:b/>
          <w:sz w:val="24"/>
          <w:szCs w:val="24"/>
        </w:rPr>
        <w:t xml:space="preserve">Equal Opportunities </w:t>
      </w:r>
    </w:p>
    <w:p w14:paraId="6168A22C" w14:textId="77777777" w:rsidR="00295DE8" w:rsidRPr="00082514" w:rsidRDefault="00295DE8" w:rsidP="001B2A45">
      <w:pPr>
        <w:spacing w:after="0" w:line="240" w:lineRule="auto"/>
        <w:ind w:left="-567" w:right="-12"/>
        <w:rPr>
          <w:rFonts w:cstheme="minorHAnsi"/>
          <w:sz w:val="24"/>
          <w:szCs w:val="24"/>
        </w:rPr>
      </w:pPr>
      <w:r w:rsidRPr="00082514">
        <w:rPr>
          <w:rFonts w:cstheme="minorHAnsi"/>
          <w:sz w:val="24"/>
          <w:szCs w:val="24"/>
        </w:rPr>
        <w:t xml:space="preserve">The school is opposed to any form of unfair discrimination and is publicly committed to be an equal opportunity employer.  </w:t>
      </w:r>
    </w:p>
    <w:p w14:paraId="062267DA" w14:textId="77777777" w:rsidR="00295DE8" w:rsidRPr="00082514" w:rsidRDefault="00295DE8" w:rsidP="001B2A45">
      <w:pPr>
        <w:spacing w:after="0" w:line="240" w:lineRule="auto"/>
        <w:ind w:left="-567" w:right="-12"/>
        <w:rPr>
          <w:rFonts w:cstheme="minorHAnsi"/>
          <w:b/>
          <w:sz w:val="24"/>
          <w:szCs w:val="24"/>
        </w:rPr>
      </w:pPr>
    </w:p>
    <w:p w14:paraId="70F6BEF4" w14:textId="77777777" w:rsidR="00295DE8" w:rsidRPr="00082514" w:rsidRDefault="00295DE8" w:rsidP="001B2A45">
      <w:pPr>
        <w:spacing w:after="0" w:line="240" w:lineRule="auto"/>
        <w:ind w:left="-567" w:right="-12"/>
        <w:rPr>
          <w:rFonts w:cstheme="minorHAnsi"/>
          <w:b/>
          <w:sz w:val="24"/>
          <w:szCs w:val="24"/>
        </w:rPr>
      </w:pPr>
      <w:r w:rsidRPr="00082514">
        <w:rPr>
          <w:rFonts w:cstheme="minorHAnsi"/>
          <w:b/>
          <w:sz w:val="24"/>
          <w:szCs w:val="24"/>
        </w:rPr>
        <w:t>Pension Scheme</w:t>
      </w:r>
    </w:p>
    <w:p w14:paraId="45088FA6" w14:textId="77777777" w:rsidR="00295DE8" w:rsidRPr="00082514" w:rsidRDefault="00295DE8" w:rsidP="001B2A45">
      <w:pPr>
        <w:spacing w:after="0" w:line="240" w:lineRule="auto"/>
        <w:ind w:left="-567" w:right="-12"/>
        <w:rPr>
          <w:rFonts w:cstheme="minorHAnsi"/>
          <w:sz w:val="24"/>
          <w:szCs w:val="24"/>
        </w:rPr>
      </w:pPr>
      <w:r w:rsidRPr="00082514">
        <w:rPr>
          <w:rFonts w:cstheme="minorHAnsi"/>
          <w:sz w:val="24"/>
          <w:szCs w:val="24"/>
        </w:rPr>
        <w:t xml:space="preserve">On appointment, new associate staff will be automatically joined into the Local Government Pension Scheme (unless they choose to opt out).  Further information can be found at </w:t>
      </w:r>
      <w:hyperlink r:id="rId12" w:history="1">
        <w:r w:rsidRPr="00082514">
          <w:rPr>
            <w:rStyle w:val="Hyperlink"/>
            <w:rFonts w:cstheme="minorHAnsi"/>
            <w:sz w:val="24"/>
            <w:szCs w:val="24"/>
          </w:rPr>
          <w:t>www.twpf.info</w:t>
        </w:r>
      </w:hyperlink>
      <w:r w:rsidRPr="00082514">
        <w:rPr>
          <w:rFonts w:cstheme="minorHAnsi"/>
          <w:sz w:val="24"/>
          <w:szCs w:val="24"/>
        </w:rPr>
        <w:t xml:space="preserve">. </w:t>
      </w:r>
    </w:p>
    <w:p w14:paraId="747BBAA1" w14:textId="77777777" w:rsidR="00295DE8" w:rsidRPr="00082514" w:rsidRDefault="00295DE8" w:rsidP="001B2A45">
      <w:pPr>
        <w:spacing w:after="0" w:line="240" w:lineRule="auto"/>
        <w:ind w:left="-567"/>
        <w:rPr>
          <w:rFonts w:cstheme="minorHAnsi"/>
          <w:b/>
          <w:sz w:val="24"/>
          <w:szCs w:val="24"/>
        </w:rPr>
      </w:pPr>
    </w:p>
    <w:p w14:paraId="49B39ED6" w14:textId="77777777" w:rsidR="00295DE8" w:rsidRPr="00082514" w:rsidRDefault="00295DE8" w:rsidP="001B2A45">
      <w:pPr>
        <w:spacing w:after="0" w:line="240" w:lineRule="auto"/>
        <w:ind w:left="-567"/>
        <w:rPr>
          <w:rFonts w:cstheme="minorHAnsi"/>
          <w:b/>
          <w:sz w:val="24"/>
          <w:szCs w:val="24"/>
        </w:rPr>
      </w:pPr>
      <w:r w:rsidRPr="00082514">
        <w:rPr>
          <w:rFonts w:cstheme="minorHAnsi"/>
          <w:b/>
          <w:sz w:val="24"/>
          <w:szCs w:val="24"/>
        </w:rPr>
        <w:t xml:space="preserve">Application Process </w:t>
      </w:r>
    </w:p>
    <w:p w14:paraId="581C524D" w14:textId="4547A288" w:rsidR="007B0903" w:rsidRPr="007B0903" w:rsidRDefault="00B43CE8" w:rsidP="00C80B35">
      <w:pPr>
        <w:spacing w:after="0" w:line="240" w:lineRule="auto"/>
        <w:ind w:left="-567"/>
        <w:rPr>
          <w:rFonts w:cstheme="minorHAnsi"/>
          <w:b/>
          <w:sz w:val="36"/>
          <w:szCs w:val="36"/>
        </w:rPr>
      </w:pPr>
      <w:r w:rsidRPr="00082514">
        <w:rPr>
          <w:rFonts w:cstheme="minorHAnsi"/>
          <w:sz w:val="24"/>
          <w:szCs w:val="24"/>
        </w:rPr>
        <w:t>You can apply either by</w:t>
      </w:r>
      <w:r w:rsidRPr="00082514">
        <w:rPr>
          <w:rFonts w:cstheme="minorHAnsi"/>
          <w:b/>
          <w:sz w:val="24"/>
          <w:szCs w:val="24"/>
        </w:rPr>
        <w:t xml:space="preserve"> </w:t>
      </w:r>
      <w:r w:rsidRPr="00082514">
        <w:rPr>
          <w:rFonts w:cstheme="minorHAnsi"/>
          <w:sz w:val="24"/>
          <w:szCs w:val="24"/>
        </w:rPr>
        <w:t>download</w:t>
      </w:r>
      <w:r w:rsidR="00C80B35">
        <w:rPr>
          <w:rFonts w:cstheme="minorHAnsi"/>
          <w:sz w:val="24"/>
          <w:szCs w:val="24"/>
        </w:rPr>
        <w:t>ing</w:t>
      </w:r>
      <w:r w:rsidRPr="00082514">
        <w:rPr>
          <w:rFonts w:cstheme="minorHAnsi"/>
          <w:sz w:val="24"/>
          <w:szCs w:val="24"/>
        </w:rPr>
        <w:t xml:space="preserve"> an application form from our website </w:t>
      </w:r>
      <w:hyperlink r:id="rId13" w:history="1">
        <w:r w:rsidRPr="00082514">
          <w:rPr>
            <w:rStyle w:val="Hyperlink"/>
            <w:rFonts w:cstheme="minorHAnsi"/>
            <w:sz w:val="24"/>
            <w:szCs w:val="24"/>
            <w:highlight w:val="white"/>
            <w:lang w:val="en"/>
          </w:rPr>
          <w:t>www.studiowestnewcastle.com</w:t>
        </w:r>
      </w:hyperlink>
      <w:r w:rsidRPr="00082514">
        <w:rPr>
          <w:rFonts w:cstheme="minorHAnsi"/>
          <w:sz w:val="24"/>
          <w:szCs w:val="24"/>
          <w:highlight w:val="white"/>
          <w:lang w:val="en"/>
        </w:rPr>
        <w:t xml:space="preserve"> </w:t>
      </w:r>
      <w:r w:rsidRPr="00082514">
        <w:rPr>
          <w:rFonts w:cstheme="minorHAnsi"/>
          <w:sz w:val="24"/>
          <w:szCs w:val="24"/>
        </w:rPr>
        <w:t>and return</w:t>
      </w:r>
      <w:r w:rsidR="00C80B35">
        <w:rPr>
          <w:rFonts w:cstheme="minorHAnsi"/>
          <w:sz w:val="24"/>
          <w:szCs w:val="24"/>
        </w:rPr>
        <w:t>ing</w:t>
      </w:r>
      <w:r w:rsidRPr="00082514">
        <w:rPr>
          <w:rFonts w:cstheme="minorHAnsi"/>
          <w:sz w:val="24"/>
          <w:szCs w:val="24"/>
        </w:rPr>
        <w:t xml:space="preserve"> it to </w:t>
      </w:r>
      <w:hyperlink r:id="rId14" w:history="1">
        <w:r w:rsidRPr="00082514">
          <w:rPr>
            <w:rStyle w:val="Hyperlink"/>
            <w:rFonts w:cstheme="minorHAnsi"/>
            <w:sz w:val="24"/>
            <w:szCs w:val="24"/>
          </w:rPr>
          <w:t>human.resources@kenton.newcastle.sch.uk</w:t>
        </w:r>
      </w:hyperlink>
      <w:r w:rsidRPr="00082514">
        <w:rPr>
          <w:rFonts w:cstheme="minorHAnsi"/>
          <w:sz w:val="24"/>
          <w:szCs w:val="24"/>
        </w:rPr>
        <w:t xml:space="preserve">. </w:t>
      </w:r>
      <w:r w:rsidR="00C80B35">
        <w:rPr>
          <w:rFonts w:cstheme="minorHAnsi"/>
          <w:sz w:val="24"/>
          <w:szCs w:val="24"/>
        </w:rPr>
        <w:t xml:space="preserve"> </w:t>
      </w:r>
      <w:proofErr w:type="gramStart"/>
      <w:r w:rsidR="00C80B35">
        <w:rPr>
          <w:rFonts w:cstheme="minorHAnsi"/>
          <w:sz w:val="24"/>
          <w:szCs w:val="24"/>
        </w:rPr>
        <w:t>Alternatively</w:t>
      </w:r>
      <w:proofErr w:type="gramEnd"/>
      <w:r w:rsidR="00C80B35">
        <w:rPr>
          <w:rFonts w:cstheme="minorHAnsi"/>
          <w:sz w:val="24"/>
          <w:szCs w:val="24"/>
        </w:rPr>
        <w:t xml:space="preserve"> please contact us on 0191 481 3710 to arrange for an application pack to be sent to you.</w:t>
      </w:r>
    </w:p>
    <w:p w14:paraId="518E44D0" w14:textId="446AA430" w:rsidR="00D64844" w:rsidRPr="00C80B35" w:rsidRDefault="004E394B" w:rsidP="003E2419">
      <w:pPr>
        <w:spacing w:after="0" w:line="240" w:lineRule="auto"/>
        <w:ind w:left="-567"/>
        <w:jc w:val="center"/>
        <w:rPr>
          <w:rFonts w:cstheme="minorHAnsi"/>
          <w:b/>
          <w:sz w:val="32"/>
          <w:szCs w:val="32"/>
          <w:u w:val="single"/>
        </w:rPr>
      </w:pPr>
      <w:r w:rsidRPr="00C80B35">
        <w:rPr>
          <w:rFonts w:cstheme="minorHAnsi"/>
          <w:b/>
          <w:sz w:val="32"/>
          <w:szCs w:val="32"/>
        </w:rPr>
        <w:t>Clo</w:t>
      </w:r>
      <w:r w:rsidR="00295DE8" w:rsidRPr="00C80B35">
        <w:rPr>
          <w:rFonts w:cstheme="minorHAnsi"/>
          <w:b/>
          <w:sz w:val="32"/>
          <w:szCs w:val="32"/>
        </w:rPr>
        <w:t>sing date:</w:t>
      </w:r>
      <w:r w:rsidR="00295DE8" w:rsidRPr="00C80B35">
        <w:rPr>
          <w:rFonts w:cstheme="minorHAnsi"/>
          <w:b/>
          <w:sz w:val="32"/>
          <w:szCs w:val="32"/>
        </w:rPr>
        <w:tab/>
        <w:t xml:space="preserve">12.00 Noon on </w:t>
      </w:r>
      <w:r w:rsidR="00C80B35">
        <w:rPr>
          <w:rFonts w:cstheme="minorHAnsi"/>
          <w:b/>
          <w:sz w:val="32"/>
          <w:szCs w:val="32"/>
        </w:rPr>
        <w:t xml:space="preserve">10 July </w:t>
      </w:r>
      <w:r w:rsidR="003E2419" w:rsidRPr="00C80B35">
        <w:rPr>
          <w:rFonts w:cstheme="minorHAnsi"/>
          <w:b/>
          <w:sz w:val="32"/>
          <w:szCs w:val="32"/>
        </w:rPr>
        <w:t>2020</w:t>
      </w:r>
    </w:p>
    <w:sectPr w:rsidR="00D64844" w:rsidRPr="00C80B35" w:rsidSect="005C316B">
      <w:pgSz w:w="11906" w:h="16838"/>
      <w:pgMar w:top="567" w:right="1133" w:bottom="709"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Nirmala UI Semilight">
    <w:altName w:val="Iskoola Pota"/>
    <w:panose1 w:val="020B0402040204020203"/>
    <w:charset w:val="00"/>
    <w:family w:val="swiss"/>
    <w:pitch w:val="variable"/>
    <w:sig w:usb0="80FF8023" w:usb1="0000004A" w:usb2="00000200" w:usb3="00000000" w:csb0="00000001" w:csb1="00000000"/>
  </w:font>
  <w:font w:name="Calb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452"/>
    <w:multiLevelType w:val="hybridMultilevel"/>
    <w:tmpl w:val="CBBEB2A4"/>
    <w:lvl w:ilvl="0" w:tplc="FEFA642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E03A3"/>
    <w:multiLevelType w:val="hybridMultilevel"/>
    <w:tmpl w:val="82B8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743D4"/>
    <w:multiLevelType w:val="hybridMultilevel"/>
    <w:tmpl w:val="D1C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B280F"/>
    <w:multiLevelType w:val="hybridMultilevel"/>
    <w:tmpl w:val="F5E6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E46C8"/>
    <w:multiLevelType w:val="singleLevel"/>
    <w:tmpl w:val="44BC70E0"/>
    <w:lvl w:ilvl="0">
      <w:start w:val="1"/>
      <w:numFmt w:val="decimal"/>
      <w:lvlText w:val="%1"/>
      <w:lvlJc w:val="left"/>
      <w:pPr>
        <w:tabs>
          <w:tab w:val="num" w:pos="360"/>
        </w:tabs>
        <w:ind w:left="360" w:hanging="360"/>
      </w:pPr>
      <w:rPr>
        <w:rFonts w:hint="default"/>
      </w:rPr>
    </w:lvl>
  </w:abstractNum>
  <w:abstractNum w:abstractNumId="5" w15:restartNumberingAfterBreak="0">
    <w:nsid w:val="34FA1424"/>
    <w:multiLevelType w:val="hybridMultilevel"/>
    <w:tmpl w:val="CC28CE50"/>
    <w:lvl w:ilvl="0" w:tplc="DB84FFA0">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9E5E66"/>
    <w:multiLevelType w:val="hybridMultilevel"/>
    <w:tmpl w:val="80D4A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B457D1"/>
    <w:multiLevelType w:val="hybridMultilevel"/>
    <w:tmpl w:val="6DAA9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A4007"/>
    <w:multiLevelType w:val="hybridMultilevel"/>
    <w:tmpl w:val="F9865516"/>
    <w:lvl w:ilvl="0" w:tplc="1F2A0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D40D0F"/>
    <w:multiLevelType w:val="multilevel"/>
    <w:tmpl w:val="502C0A86"/>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0"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cs="Wingdings"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68A4F2C0">
      <w:start w:val="1"/>
      <w:numFmt w:val="bullet"/>
      <w:lvlText w:val=""/>
      <w:lvlJc w:val="left"/>
      <w:pPr>
        <w:tabs>
          <w:tab w:val="num" w:pos="474"/>
        </w:tabs>
        <w:ind w:left="474" w:hanging="360"/>
      </w:pPr>
      <w:rPr>
        <w:rFonts w:ascii="Wingdings" w:hAnsi="Wingdings" w:cs="Wingdings" w:hint="default"/>
      </w:rPr>
    </w:lvl>
    <w:lvl w:ilvl="3" w:tplc="79203E4E">
      <w:start w:val="1"/>
      <w:numFmt w:val="bullet"/>
      <w:lvlText w:val=""/>
      <w:lvlJc w:val="left"/>
      <w:pPr>
        <w:tabs>
          <w:tab w:val="num" w:pos="1800"/>
        </w:tabs>
        <w:ind w:left="1800" w:hanging="360"/>
      </w:pPr>
      <w:rPr>
        <w:rFonts w:ascii="Symbol" w:hAnsi="Symbol" w:cs="Symbol"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Wingdings" w:hint="default"/>
      </w:rPr>
    </w:lvl>
    <w:lvl w:ilvl="6" w:tplc="9F66AEF8">
      <w:start w:val="1"/>
      <w:numFmt w:val="bullet"/>
      <w:lvlText w:val=""/>
      <w:lvlJc w:val="left"/>
      <w:pPr>
        <w:tabs>
          <w:tab w:val="num" w:pos="3960"/>
        </w:tabs>
        <w:ind w:left="3960" w:hanging="360"/>
      </w:pPr>
      <w:rPr>
        <w:rFonts w:ascii="Symbol" w:hAnsi="Symbol" w:cs="Symbol"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Wingdings" w:hint="default"/>
      </w:rPr>
    </w:lvl>
  </w:abstractNum>
  <w:abstractNum w:abstractNumId="11" w15:restartNumberingAfterBreak="0">
    <w:nsid w:val="6D467048"/>
    <w:multiLevelType w:val="hybridMultilevel"/>
    <w:tmpl w:val="DFA8EAE6"/>
    <w:lvl w:ilvl="0" w:tplc="0809000F">
      <w:start w:val="1"/>
      <w:numFmt w:val="decimal"/>
      <w:lvlText w:val="%1."/>
      <w:lvlJc w:val="left"/>
      <w:pPr>
        <w:ind w:left="152" w:hanging="360"/>
      </w:p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2" w15:restartNumberingAfterBreak="0">
    <w:nsid w:val="707579D1"/>
    <w:multiLevelType w:val="hybridMultilevel"/>
    <w:tmpl w:val="0E10DD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1D76B2"/>
    <w:multiLevelType w:val="hybridMultilevel"/>
    <w:tmpl w:val="A6CA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31E37"/>
    <w:multiLevelType w:val="hybridMultilevel"/>
    <w:tmpl w:val="EB245D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6"/>
  </w:num>
  <w:num w:numId="5">
    <w:abstractNumId w:val="14"/>
  </w:num>
  <w:num w:numId="6">
    <w:abstractNumId w:val="13"/>
  </w:num>
  <w:num w:numId="7">
    <w:abstractNumId w:val="9"/>
  </w:num>
  <w:num w:numId="8">
    <w:abstractNumId w:val="5"/>
  </w:num>
  <w:num w:numId="9">
    <w:abstractNumId w:val="8"/>
  </w:num>
  <w:num w:numId="10">
    <w:abstractNumId w:val="11"/>
  </w:num>
  <w:num w:numId="11">
    <w:abstractNumId w:val="0"/>
  </w:num>
  <w:num w:numId="12">
    <w:abstractNumId w:val="2"/>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44"/>
    <w:rsid w:val="00005C11"/>
    <w:rsid w:val="00082514"/>
    <w:rsid w:val="000F0E5B"/>
    <w:rsid w:val="001B2A45"/>
    <w:rsid w:val="00263623"/>
    <w:rsid w:val="00295DE8"/>
    <w:rsid w:val="003D53BE"/>
    <w:rsid w:val="003E2419"/>
    <w:rsid w:val="0049160A"/>
    <w:rsid w:val="004E394B"/>
    <w:rsid w:val="005B6F3D"/>
    <w:rsid w:val="005C316B"/>
    <w:rsid w:val="00766339"/>
    <w:rsid w:val="007B0903"/>
    <w:rsid w:val="00833CCD"/>
    <w:rsid w:val="00937125"/>
    <w:rsid w:val="009560A7"/>
    <w:rsid w:val="00A25A14"/>
    <w:rsid w:val="00B0764A"/>
    <w:rsid w:val="00B43CE8"/>
    <w:rsid w:val="00C80B35"/>
    <w:rsid w:val="00D64844"/>
    <w:rsid w:val="00D8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7214"/>
  <w15:docId w15:val="{7EADE759-F749-624C-BB7E-176A9459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Arial"/>
      <w:b/>
      <w:bCs/>
      <w:sz w:val="24"/>
      <w:szCs w:val="24"/>
    </w:rPr>
  </w:style>
  <w:style w:type="paragraph" w:styleId="Title">
    <w:name w:val="Title"/>
    <w:basedOn w:val="Normal"/>
    <w:link w:val="TitleChar"/>
    <w:qFormat/>
    <w:pPr>
      <w:tabs>
        <w:tab w:val="left" w:pos="5760"/>
      </w:tabs>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character" w:customStyle="1" w:styleId="EmailStyle22">
    <w:name w:val="EmailStyle22"/>
    <w:semiHidden/>
    <w:rPr>
      <w:rFonts w:ascii="Century Gothic" w:hAnsi="Century Gothic"/>
      <w:b w:val="0"/>
      <w:bCs w:val="0"/>
      <w:i w:val="0"/>
      <w:iCs w:val="0"/>
      <w:strike w:val="0"/>
      <w:color w:val="auto"/>
      <w:sz w:val="20"/>
      <w:szCs w:val="20"/>
      <w:u w:val="non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Pr>
      <w:rFonts w:ascii="Arial" w:eastAsia="Times New Roman" w:hAnsi="Arial" w:cs="Arial"/>
      <w:sz w:val="24"/>
      <w:szCs w:val="24"/>
    </w:rPr>
  </w:style>
  <w:style w:type="paragraph" w:customStyle="1" w:styleId="DefaultStyle">
    <w:name w:val="Default Style"/>
    <w:pPr>
      <w:widowControl w:val="0"/>
      <w:suppressAutoHyphens/>
      <w:spacing w:after="0" w:line="240" w:lineRule="auto"/>
    </w:pPr>
    <w:rPr>
      <w:rFonts w:ascii="Times New Roman" w:eastAsia="Arial Unicode MS" w:hAnsi="Times New Roman" w:cs="Arial Unicode MS"/>
      <w:color w:val="00000A"/>
      <w:sz w:val="24"/>
      <w:szCs w:val="24"/>
      <w:lang w:eastAsia="zh-CN" w:bidi="hi-IN"/>
    </w:rPr>
  </w:style>
  <w:style w:type="paragraph" w:customStyle="1" w:styleId="TableContents">
    <w:name w:val="Table Contents"/>
    <w:basedOn w:val="DefaultStyle"/>
    <w:pPr>
      <w:suppressLineNumbers/>
    </w:pPr>
  </w:style>
  <w:style w:type="paragraph" w:customStyle="1" w:styleId="rtejustify">
    <w:name w:val="rtejustify"/>
    <w:basedOn w:val="Normal"/>
    <w:pPr>
      <w:spacing w:before="100" w:beforeAutospacing="1" w:after="100" w:afterAutospacing="1" w:line="225" w:lineRule="atLeast"/>
      <w:jc w:val="both"/>
    </w:pPr>
    <w:rPr>
      <w:rFonts w:ascii="Times New Roman" w:eastAsia="Times New Roman" w:hAnsi="Times New Roman" w:cs="Times New Roman"/>
      <w:color w:val="133E51"/>
      <w:sz w:val="20"/>
      <w:szCs w:val="20"/>
      <w:lang w:eastAsia="en-GB"/>
    </w:rPr>
  </w:style>
  <w:style w:type="character" w:customStyle="1" w:styleId="Heading4Char">
    <w:name w:val="Heading 4 Char"/>
    <w:basedOn w:val="DefaultParagraphFont"/>
    <w:link w:val="Heading4"/>
    <w:rPr>
      <w:rFonts w:ascii="Calibri" w:eastAsia="Times New Roman" w:hAnsi="Calibri" w:cs="Times New Roman"/>
      <w:b/>
      <w:bCs/>
      <w:sz w:val="28"/>
      <w:szCs w:val="28"/>
      <w:lang w:eastAsia="en-GB"/>
    </w:rPr>
  </w:style>
  <w:style w:type="paragraph" w:styleId="BodyText">
    <w:name w:val="Body Text"/>
    <w:basedOn w:val="Normal"/>
    <w:link w:val="BodyTextChar"/>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Pr>
      <w:rFonts w:ascii="Arial" w:eastAsia="Times New Roman" w:hAnsi="Arial" w:cs="Arial"/>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21317">
      <w:bodyDiv w:val="1"/>
      <w:marLeft w:val="0"/>
      <w:marRight w:val="0"/>
      <w:marTop w:val="0"/>
      <w:marBottom w:val="0"/>
      <w:divBdr>
        <w:top w:val="none" w:sz="0" w:space="0" w:color="auto"/>
        <w:left w:val="none" w:sz="0" w:space="0" w:color="auto"/>
        <w:bottom w:val="none" w:sz="0" w:space="0" w:color="auto"/>
        <w:right w:val="none" w:sz="0" w:space="0" w:color="auto"/>
      </w:divBdr>
    </w:div>
    <w:div w:id="1711033340">
      <w:bodyDiv w:val="1"/>
      <w:marLeft w:val="0"/>
      <w:marRight w:val="0"/>
      <w:marTop w:val="0"/>
      <w:marBottom w:val="0"/>
      <w:divBdr>
        <w:top w:val="none" w:sz="0" w:space="0" w:color="auto"/>
        <w:left w:val="none" w:sz="0" w:space="0" w:color="auto"/>
        <w:bottom w:val="none" w:sz="0" w:space="0" w:color="auto"/>
        <w:right w:val="none" w:sz="0" w:space="0" w:color="auto"/>
      </w:divBdr>
    </w:div>
    <w:div w:id="1799562974">
      <w:bodyDiv w:val="1"/>
      <w:marLeft w:val="0"/>
      <w:marRight w:val="0"/>
      <w:marTop w:val="0"/>
      <w:marBottom w:val="0"/>
      <w:divBdr>
        <w:top w:val="none" w:sz="0" w:space="0" w:color="auto"/>
        <w:left w:val="none" w:sz="0" w:space="0" w:color="auto"/>
        <w:bottom w:val="none" w:sz="0" w:space="0" w:color="auto"/>
        <w:right w:val="none" w:sz="0" w:space="0" w:color="auto"/>
      </w:divBdr>
    </w:div>
    <w:div w:id="18584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westnewcastle.com" TargetMode="External"/><Relationship Id="rId13" Type="http://schemas.openxmlformats.org/officeDocument/2006/relationships/hyperlink" Target="http://www.studiowestnewcastle.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wpf.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human.resources@kenton.newcastle.sch.uk" TargetMode="External"/><Relationship Id="rId14" Type="http://schemas.openxmlformats.org/officeDocument/2006/relationships/hyperlink" Target="mailto:human.resources@kenton.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E2010-0D7D-45D8-8021-4384FFB4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Jackowiak, Jo-anne</dc:creator>
  <cp:lastModifiedBy>Jackowiak, Jo-anne</cp:lastModifiedBy>
  <cp:revision>6</cp:revision>
  <cp:lastPrinted>2020-02-13T10:01:00Z</cp:lastPrinted>
  <dcterms:created xsi:type="dcterms:W3CDTF">2020-06-30T13:57:00Z</dcterms:created>
  <dcterms:modified xsi:type="dcterms:W3CDTF">2020-06-30T14:09:00Z</dcterms:modified>
</cp:coreProperties>
</file>