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A15" w:rsidRPr="002B101D" w:rsidRDefault="002B101D" w:rsidP="002B101D">
      <w:pPr>
        <w:jc w:val="right"/>
        <w:rPr>
          <w:rFonts w:ascii="Century Gothic" w:hAnsi="Century Gothic"/>
          <w:noProof/>
          <w:lang w:eastAsia="en-GB"/>
        </w:rPr>
      </w:pPr>
      <w:r>
        <w:rPr>
          <w:noProof/>
        </w:rPr>
        <w:drawing>
          <wp:inline distT="0" distB="0" distL="0" distR="0" wp14:anchorId="090E6334" wp14:editId="08006A6E">
            <wp:extent cx="1996440" cy="807720"/>
            <wp:effectExtent l="0" t="0" r="3810" b="0"/>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6440" cy="807720"/>
                    </a:xfrm>
                    <a:prstGeom prst="rect">
                      <a:avLst/>
                    </a:prstGeom>
                    <a:noFill/>
                    <a:ln>
                      <a:noFill/>
                    </a:ln>
                  </pic:spPr>
                </pic:pic>
              </a:graphicData>
            </a:graphic>
          </wp:inline>
        </w:drawing>
      </w:r>
    </w:p>
    <w:p w:rsidR="004C218F" w:rsidRPr="002B101D" w:rsidRDefault="002B101D">
      <w:pPr>
        <w:rPr>
          <w:rFonts w:ascii="Century Gothic" w:hAnsi="Century Gothic"/>
          <w:noProof/>
          <w:lang w:eastAsia="en-GB"/>
        </w:rPr>
      </w:pPr>
      <w:r w:rsidRPr="002B101D">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page">
                  <wp:align>center</wp:align>
                </wp:positionH>
                <wp:positionV relativeFrom="paragraph">
                  <wp:posOffset>154305</wp:posOffset>
                </wp:positionV>
                <wp:extent cx="5825490" cy="41148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4114800"/>
                        </a:xfrm>
                        <a:prstGeom prst="rect">
                          <a:avLst/>
                        </a:prstGeom>
                        <a:solidFill>
                          <a:srgbClr val="FFFFFF"/>
                        </a:solidFill>
                        <a:ln w="9525">
                          <a:noFill/>
                          <a:miter lim="800000"/>
                          <a:headEnd/>
                          <a:tailEnd/>
                        </a:ln>
                      </wps:spPr>
                      <wps:txbx>
                        <w:txbxContent>
                          <w:p w:rsidR="000776BC" w:rsidRDefault="002B101D" w:rsidP="00310C93">
                            <w:pPr>
                              <w:jc w:val="center"/>
                              <w:rPr>
                                <w:color w:val="1F497D" w:themeColor="text2"/>
                                <w:sz w:val="96"/>
                                <w:szCs w:val="96"/>
                              </w:rPr>
                            </w:pPr>
                            <w:r>
                              <w:rPr>
                                <w:rFonts w:ascii="Century Gothic" w:hAnsi="Century Gothic" w:cs="Calibri"/>
                                <w:noProof/>
                                <w:lang w:eastAsia="en-GB"/>
                              </w:rPr>
                              <w:drawing>
                                <wp:inline distT="0" distB="0" distL="0" distR="0" wp14:anchorId="5AA98DD9" wp14:editId="35B39BDE">
                                  <wp:extent cx="1733238" cy="10572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2B101D"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Appointment of </w:t>
                            </w:r>
                          </w:p>
                          <w:p w:rsidR="000776BC"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Teacher of </w:t>
                            </w:r>
                            <w:r w:rsidR="000821DF">
                              <w:rPr>
                                <w:rFonts w:ascii="Century Gothic" w:hAnsi="Century Gothic"/>
                                <w:b/>
                                <w:color w:val="1F497D" w:themeColor="text2"/>
                                <w:sz w:val="60"/>
                                <w:szCs w:val="60"/>
                              </w:rPr>
                              <w:t>Mathematics</w:t>
                            </w:r>
                          </w:p>
                          <w:p w:rsidR="000776BC" w:rsidRDefault="000776BC" w:rsidP="000776BC">
                            <w:pPr>
                              <w:spacing w:after="0" w:line="240" w:lineRule="auto"/>
                              <w:jc w:val="center"/>
                              <w:rPr>
                                <w:rFonts w:ascii="Century Gothic" w:hAnsi="Century Gothic"/>
                                <w:b/>
                                <w:color w:val="1F497D" w:themeColor="text2"/>
                                <w:sz w:val="48"/>
                                <w:szCs w:val="48"/>
                              </w:rPr>
                            </w:pPr>
                            <w:r w:rsidRPr="006948B1">
                              <w:rPr>
                                <w:rFonts w:ascii="Century Gothic" w:hAnsi="Century Gothic"/>
                                <w:b/>
                                <w:color w:val="1F497D" w:themeColor="text2"/>
                                <w:sz w:val="48"/>
                                <w:szCs w:val="48"/>
                              </w:rPr>
                              <w:t xml:space="preserve">M/UPR: </w:t>
                            </w:r>
                            <w:r w:rsidR="00566A01" w:rsidRPr="006948B1">
                              <w:rPr>
                                <w:rFonts w:ascii="Century Gothic" w:hAnsi="Century Gothic"/>
                                <w:b/>
                                <w:color w:val="1F497D" w:themeColor="text2"/>
                                <w:sz w:val="48"/>
                                <w:szCs w:val="48"/>
                              </w:rPr>
                              <w:t>£</w:t>
                            </w:r>
                            <w:r w:rsidR="00DB06E0" w:rsidRPr="006948B1">
                              <w:rPr>
                                <w:rFonts w:ascii="Century Gothic" w:hAnsi="Century Gothic"/>
                                <w:b/>
                                <w:color w:val="1F497D" w:themeColor="text2"/>
                                <w:sz w:val="48"/>
                                <w:szCs w:val="48"/>
                              </w:rPr>
                              <w:t>24,373</w:t>
                            </w:r>
                            <w:r w:rsidR="006948B1" w:rsidRPr="006948B1">
                              <w:rPr>
                                <w:rFonts w:ascii="Century Gothic" w:hAnsi="Century Gothic"/>
                                <w:b/>
                                <w:color w:val="1F497D" w:themeColor="text2"/>
                                <w:sz w:val="48"/>
                                <w:szCs w:val="48"/>
                              </w:rPr>
                              <w:t xml:space="preserve"> </w:t>
                            </w:r>
                            <w:r w:rsidR="00DB06E0" w:rsidRPr="006948B1">
                              <w:rPr>
                                <w:rFonts w:ascii="Century Gothic" w:hAnsi="Century Gothic"/>
                                <w:b/>
                                <w:color w:val="1F497D" w:themeColor="text2"/>
                                <w:sz w:val="48"/>
                                <w:szCs w:val="48"/>
                              </w:rPr>
                              <w:t>to 40,490</w:t>
                            </w:r>
                            <w:r w:rsidRPr="006948B1">
                              <w:rPr>
                                <w:rFonts w:ascii="Century Gothic" w:hAnsi="Century Gothic"/>
                                <w:b/>
                                <w:color w:val="1F497D" w:themeColor="text2"/>
                                <w:sz w:val="48"/>
                                <w:szCs w:val="48"/>
                              </w:rPr>
                              <w:t xml:space="preserve"> </w:t>
                            </w:r>
                            <w:proofErr w:type="gramStart"/>
                            <w:r w:rsidRPr="006948B1">
                              <w:rPr>
                                <w:rFonts w:ascii="Century Gothic" w:hAnsi="Century Gothic"/>
                                <w:b/>
                                <w:color w:val="1F497D" w:themeColor="text2"/>
                                <w:sz w:val="48"/>
                                <w:szCs w:val="48"/>
                              </w:rPr>
                              <w:t>pa</w:t>
                            </w:r>
                            <w:proofErr w:type="gramEnd"/>
                            <w:r w:rsidR="006948B1" w:rsidRPr="006948B1">
                              <w:rPr>
                                <w:rFonts w:ascii="Century Gothic" w:hAnsi="Century Gothic"/>
                                <w:b/>
                                <w:color w:val="1F497D" w:themeColor="text2"/>
                                <w:sz w:val="48"/>
                                <w:szCs w:val="48"/>
                              </w:rPr>
                              <w:t xml:space="preserve"> </w:t>
                            </w:r>
                          </w:p>
                          <w:p w:rsidR="00CC2157" w:rsidRDefault="00CC2157" w:rsidP="000776BC">
                            <w:pPr>
                              <w:spacing w:after="0" w:line="240" w:lineRule="auto"/>
                              <w:jc w:val="center"/>
                              <w:rPr>
                                <w:rFonts w:ascii="Century Gothic" w:hAnsi="Century Gothic"/>
                                <w:b/>
                                <w:color w:val="1F497D" w:themeColor="text2"/>
                                <w:sz w:val="48"/>
                                <w:szCs w:val="48"/>
                              </w:rPr>
                            </w:pPr>
                            <w:r>
                              <w:rPr>
                                <w:rFonts w:ascii="Century Gothic" w:hAnsi="Century Gothic"/>
                                <w:b/>
                                <w:color w:val="1F497D" w:themeColor="text2"/>
                                <w:sz w:val="48"/>
                                <w:szCs w:val="48"/>
                              </w:rPr>
                              <w:t>Whole school TLR available</w:t>
                            </w:r>
                          </w:p>
                          <w:p w:rsidR="00CC2157" w:rsidRPr="006948B1" w:rsidRDefault="00CC2157" w:rsidP="000776BC">
                            <w:pPr>
                              <w:spacing w:after="0" w:line="240" w:lineRule="auto"/>
                              <w:jc w:val="center"/>
                              <w:rPr>
                                <w:rFonts w:ascii="Century Gothic" w:hAnsi="Century Gothic"/>
                                <w:b/>
                                <w:color w:val="1F497D" w:themeColor="text2"/>
                                <w:sz w:val="48"/>
                                <w:szCs w:val="48"/>
                              </w:rPr>
                            </w:pPr>
                          </w:p>
                          <w:p w:rsidR="000776BC" w:rsidRDefault="000821DF" w:rsidP="004C218F">
                            <w:pPr>
                              <w:jc w:val="center"/>
                              <w:rPr>
                                <w:color w:val="1F497D" w:themeColor="text2"/>
                                <w:sz w:val="96"/>
                                <w:szCs w:val="96"/>
                              </w:rPr>
                            </w:pPr>
                            <w:r>
                              <w:rPr>
                                <w:rFonts w:ascii="Century Gothic" w:hAnsi="Century Gothic"/>
                                <w:b/>
                                <w:color w:val="1F497D" w:themeColor="text2"/>
                                <w:sz w:val="48"/>
                                <w:szCs w:val="48"/>
                              </w:rPr>
                              <w:t>Required for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68A59" id="_x0000_t202" coordsize="21600,21600" o:spt="202" path="m,l,21600r21600,l21600,xe">
                <v:stroke joinstyle="miter"/>
                <v:path gradientshapeok="t" o:connecttype="rect"/>
              </v:shapetype>
              <v:shape id="Text Box 2" o:spid="_x0000_s1026" type="#_x0000_t202" style="position:absolute;margin-left:0;margin-top:12.15pt;width:458.7pt;height:32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" stroked="f">
                <v:textbox>
                  <w:txbxContent>
                    <w:p w:rsidR="000776BC" w:rsidRDefault="002B101D" w:rsidP="00310C93">
                      <w:pPr>
                        <w:jc w:val="center"/>
                        <w:rPr>
                          <w:color w:val="1F497D" w:themeColor="text2"/>
                          <w:sz w:val="96"/>
                          <w:szCs w:val="96"/>
                        </w:rPr>
                      </w:pPr>
                      <w:r>
                        <w:rPr>
                          <w:rFonts w:ascii="Century Gothic" w:hAnsi="Century Gothic" w:cs="Calibri"/>
                          <w:noProof/>
                          <w:lang w:eastAsia="en-GB"/>
                        </w:rPr>
                        <w:drawing>
                          <wp:inline distT="0" distB="0" distL="0" distR="0" wp14:anchorId="5AA98DD9" wp14:editId="35B39BDE">
                            <wp:extent cx="1733238" cy="10572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2B101D"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Appointment of </w:t>
                      </w:r>
                    </w:p>
                    <w:p w:rsidR="000776BC"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Teacher of </w:t>
                      </w:r>
                      <w:r w:rsidR="000821DF">
                        <w:rPr>
                          <w:rFonts w:ascii="Century Gothic" w:hAnsi="Century Gothic"/>
                          <w:b/>
                          <w:color w:val="1F497D" w:themeColor="text2"/>
                          <w:sz w:val="60"/>
                          <w:szCs w:val="60"/>
                        </w:rPr>
                        <w:t>Mathematics</w:t>
                      </w:r>
                    </w:p>
                    <w:p w:rsidR="000776BC" w:rsidRDefault="000776BC" w:rsidP="000776BC">
                      <w:pPr>
                        <w:spacing w:after="0" w:line="240" w:lineRule="auto"/>
                        <w:jc w:val="center"/>
                        <w:rPr>
                          <w:rFonts w:ascii="Century Gothic" w:hAnsi="Century Gothic"/>
                          <w:b/>
                          <w:color w:val="1F497D" w:themeColor="text2"/>
                          <w:sz w:val="48"/>
                          <w:szCs w:val="48"/>
                        </w:rPr>
                      </w:pPr>
                      <w:r w:rsidRPr="006948B1">
                        <w:rPr>
                          <w:rFonts w:ascii="Century Gothic" w:hAnsi="Century Gothic"/>
                          <w:b/>
                          <w:color w:val="1F497D" w:themeColor="text2"/>
                          <w:sz w:val="48"/>
                          <w:szCs w:val="48"/>
                        </w:rPr>
                        <w:t xml:space="preserve">M/UPR: </w:t>
                      </w:r>
                      <w:r w:rsidR="00566A01" w:rsidRPr="006948B1">
                        <w:rPr>
                          <w:rFonts w:ascii="Century Gothic" w:hAnsi="Century Gothic"/>
                          <w:b/>
                          <w:color w:val="1F497D" w:themeColor="text2"/>
                          <w:sz w:val="48"/>
                          <w:szCs w:val="48"/>
                        </w:rPr>
                        <w:t>£</w:t>
                      </w:r>
                      <w:r w:rsidR="00DB06E0" w:rsidRPr="006948B1">
                        <w:rPr>
                          <w:rFonts w:ascii="Century Gothic" w:hAnsi="Century Gothic"/>
                          <w:b/>
                          <w:color w:val="1F497D" w:themeColor="text2"/>
                          <w:sz w:val="48"/>
                          <w:szCs w:val="48"/>
                        </w:rPr>
                        <w:t>24,373</w:t>
                      </w:r>
                      <w:r w:rsidR="006948B1" w:rsidRPr="006948B1">
                        <w:rPr>
                          <w:rFonts w:ascii="Century Gothic" w:hAnsi="Century Gothic"/>
                          <w:b/>
                          <w:color w:val="1F497D" w:themeColor="text2"/>
                          <w:sz w:val="48"/>
                          <w:szCs w:val="48"/>
                        </w:rPr>
                        <w:t xml:space="preserve"> </w:t>
                      </w:r>
                      <w:r w:rsidR="00DB06E0" w:rsidRPr="006948B1">
                        <w:rPr>
                          <w:rFonts w:ascii="Century Gothic" w:hAnsi="Century Gothic"/>
                          <w:b/>
                          <w:color w:val="1F497D" w:themeColor="text2"/>
                          <w:sz w:val="48"/>
                          <w:szCs w:val="48"/>
                        </w:rPr>
                        <w:t>to 40,490</w:t>
                      </w:r>
                      <w:r w:rsidRPr="006948B1">
                        <w:rPr>
                          <w:rFonts w:ascii="Century Gothic" w:hAnsi="Century Gothic"/>
                          <w:b/>
                          <w:color w:val="1F497D" w:themeColor="text2"/>
                          <w:sz w:val="48"/>
                          <w:szCs w:val="48"/>
                        </w:rPr>
                        <w:t xml:space="preserve"> </w:t>
                      </w:r>
                      <w:proofErr w:type="gramStart"/>
                      <w:r w:rsidRPr="006948B1">
                        <w:rPr>
                          <w:rFonts w:ascii="Century Gothic" w:hAnsi="Century Gothic"/>
                          <w:b/>
                          <w:color w:val="1F497D" w:themeColor="text2"/>
                          <w:sz w:val="48"/>
                          <w:szCs w:val="48"/>
                        </w:rPr>
                        <w:t>pa</w:t>
                      </w:r>
                      <w:proofErr w:type="gramEnd"/>
                      <w:r w:rsidR="006948B1" w:rsidRPr="006948B1">
                        <w:rPr>
                          <w:rFonts w:ascii="Century Gothic" w:hAnsi="Century Gothic"/>
                          <w:b/>
                          <w:color w:val="1F497D" w:themeColor="text2"/>
                          <w:sz w:val="48"/>
                          <w:szCs w:val="48"/>
                        </w:rPr>
                        <w:t xml:space="preserve"> </w:t>
                      </w:r>
                    </w:p>
                    <w:p w:rsidR="00CC2157" w:rsidRDefault="00CC2157" w:rsidP="000776BC">
                      <w:pPr>
                        <w:spacing w:after="0" w:line="240" w:lineRule="auto"/>
                        <w:jc w:val="center"/>
                        <w:rPr>
                          <w:rFonts w:ascii="Century Gothic" w:hAnsi="Century Gothic"/>
                          <w:b/>
                          <w:color w:val="1F497D" w:themeColor="text2"/>
                          <w:sz w:val="48"/>
                          <w:szCs w:val="48"/>
                        </w:rPr>
                      </w:pPr>
                      <w:r>
                        <w:rPr>
                          <w:rFonts w:ascii="Century Gothic" w:hAnsi="Century Gothic"/>
                          <w:b/>
                          <w:color w:val="1F497D" w:themeColor="text2"/>
                          <w:sz w:val="48"/>
                          <w:szCs w:val="48"/>
                        </w:rPr>
                        <w:t>Whole school TLR available</w:t>
                      </w:r>
                    </w:p>
                    <w:p w:rsidR="00CC2157" w:rsidRPr="006948B1" w:rsidRDefault="00CC2157" w:rsidP="000776BC">
                      <w:pPr>
                        <w:spacing w:after="0" w:line="240" w:lineRule="auto"/>
                        <w:jc w:val="center"/>
                        <w:rPr>
                          <w:rFonts w:ascii="Century Gothic" w:hAnsi="Century Gothic"/>
                          <w:b/>
                          <w:color w:val="1F497D" w:themeColor="text2"/>
                          <w:sz w:val="48"/>
                          <w:szCs w:val="48"/>
                        </w:rPr>
                      </w:pPr>
                    </w:p>
                    <w:p w:rsidR="000776BC" w:rsidRDefault="000821DF" w:rsidP="004C218F">
                      <w:pPr>
                        <w:jc w:val="center"/>
                        <w:rPr>
                          <w:color w:val="1F497D" w:themeColor="text2"/>
                          <w:sz w:val="96"/>
                          <w:szCs w:val="96"/>
                        </w:rPr>
                      </w:pPr>
                      <w:r>
                        <w:rPr>
                          <w:rFonts w:ascii="Century Gothic" w:hAnsi="Century Gothic"/>
                          <w:b/>
                          <w:color w:val="1F497D" w:themeColor="text2"/>
                          <w:sz w:val="48"/>
                          <w:szCs w:val="48"/>
                        </w:rPr>
                        <w:t>Required for September 2020</w:t>
                      </w:r>
                    </w:p>
                  </w:txbxContent>
                </v:textbox>
                <w10:wrap anchorx="page"/>
              </v:shape>
            </w:pict>
          </mc:Fallback>
        </mc:AlternateContent>
      </w:r>
      <w:r>
        <w:rPr>
          <w:rFonts w:ascii="Century Gothic" w:hAnsi="Century Gothic" w:cs="Calibri"/>
          <w:noProof/>
          <w:lang w:eastAsia="en-GB"/>
        </w:rPr>
        <w:t xml:space="preserve">   </w:t>
      </w:r>
    </w:p>
    <w:p w:rsidR="004C218F" w:rsidRPr="002B101D" w:rsidRDefault="004C218F">
      <w:pPr>
        <w:rPr>
          <w:rFonts w:ascii="Century Gothic" w:hAnsi="Century Gothic"/>
          <w:noProof/>
          <w:lang w:eastAsia="en-GB"/>
        </w:rPr>
      </w:pPr>
    </w:p>
    <w:p w:rsidR="00D0097C" w:rsidRDefault="004C218F">
      <w:pPr>
        <w:rPr>
          <w:rFonts w:ascii="Century Gothic" w:hAnsi="Century Gothic"/>
        </w:rPr>
      </w:pPr>
      <w:r w:rsidRPr="002B101D">
        <w:rPr>
          <w:rFonts w:ascii="Century Gothic" w:hAnsi="Century Gothic"/>
          <w:noProof/>
          <w:lang w:eastAsia="en-GB"/>
        </w:rPr>
        <w:drawing>
          <wp:inline distT="0" distB="0" distL="0" distR="0" wp14:anchorId="715C2338" wp14:editId="76C01852">
            <wp:extent cx="5730875" cy="74980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7498080"/>
                    </a:xfrm>
                    <a:prstGeom prst="rect">
                      <a:avLst/>
                    </a:prstGeom>
                    <a:noFill/>
                    <a:ln>
                      <a:noFill/>
                    </a:ln>
                  </pic:spPr>
                </pic:pic>
              </a:graphicData>
            </a:graphic>
          </wp:inline>
        </w:drawing>
      </w:r>
    </w:p>
    <w:p w:rsidR="002B101D" w:rsidRPr="002B101D" w:rsidRDefault="002B101D" w:rsidP="002B101D">
      <w:pPr>
        <w:jc w:val="center"/>
        <w:rPr>
          <w:rFonts w:ascii="Century Gothic" w:hAnsi="Century Gothic"/>
          <w:b/>
          <w:bCs/>
        </w:rPr>
      </w:pPr>
      <w:r w:rsidRPr="002B101D">
        <w:rPr>
          <w:rFonts w:ascii="Century Gothic" w:hAnsi="Century Gothic"/>
          <w:b/>
          <w:bCs/>
        </w:rPr>
        <w:t>Kenton School, Drayton Road, Newcastle upon Tyne, NE3 3RU, Telephone: 0191 214 2200. Email:  human.resources@kenton.newcastle.sch.uk</w:t>
      </w:r>
    </w:p>
    <w:p w:rsidR="000A29FC" w:rsidRDefault="000A29FC" w:rsidP="00DB06E0">
      <w:pPr>
        <w:autoSpaceDE w:val="0"/>
        <w:autoSpaceDN w:val="0"/>
        <w:adjustRightInd w:val="0"/>
        <w:spacing w:after="0" w:line="240" w:lineRule="auto"/>
        <w:ind w:left="-567" w:right="-306"/>
        <w:rPr>
          <w:rFonts w:ascii="Century Gothic" w:hAnsi="Century Gothic"/>
          <w:b/>
          <w:sz w:val="32"/>
          <w:szCs w:val="32"/>
        </w:rPr>
      </w:pPr>
    </w:p>
    <w:p w:rsidR="000821DF" w:rsidRDefault="000821DF" w:rsidP="00DB06E0">
      <w:pPr>
        <w:autoSpaceDE w:val="0"/>
        <w:autoSpaceDN w:val="0"/>
        <w:adjustRightInd w:val="0"/>
        <w:spacing w:after="0" w:line="240" w:lineRule="auto"/>
        <w:ind w:left="-567" w:right="-306"/>
        <w:rPr>
          <w:rFonts w:ascii="Century Gothic" w:hAnsi="Century Gothic"/>
          <w:b/>
          <w:sz w:val="32"/>
          <w:szCs w:val="32"/>
        </w:rPr>
      </w:pPr>
    </w:p>
    <w:p w:rsidR="00607B6E" w:rsidRPr="002B101D" w:rsidRDefault="00607B6E" w:rsidP="00DB06E0">
      <w:pPr>
        <w:autoSpaceDE w:val="0"/>
        <w:autoSpaceDN w:val="0"/>
        <w:adjustRightInd w:val="0"/>
        <w:spacing w:after="0" w:line="240" w:lineRule="auto"/>
        <w:ind w:left="-567" w:right="-306"/>
        <w:rPr>
          <w:rFonts w:ascii="Century Gothic" w:hAnsi="Century Gothic"/>
          <w:b/>
          <w:sz w:val="32"/>
          <w:szCs w:val="32"/>
        </w:rPr>
      </w:pPr>
      <w:r w:rsidRPr="002B101D">
        <w:rPr>
          <w:rFonts w:ascii="Century Gothic" w:hAnsi="Century Gothic"/>
          <w:b/>
          <w:sz w:val="32"/>
          <w:szCs w:val="32"/>
        </w:rPr>
        <w:t>Introduction from the Principal</w:t>
      </w:r>
    </w:p>
    <w:p w:rsidR="00607B6E" w:rsidRDefault="00607B6E" w:rsidP="00DB06E0">
      <w:pPr>
        <w:autoSpaceDE w:val="0"/>
        <w:autoSpaceDN w:val="0"/>
        <w:adjustRightInd w:val="0"/>
        <w:spacing w:after="0" w:line="240" w:lineRule="auto"/>
        <w:ind w:left="-567" w:right="-306"/>
        <w:rPr>
          <w:rFonts w:ascii="Century Gothic" w:hAnsi="Century Gothic"/>
          <w:i/>
          <w:sz w:val="24"/>
          <w:szCs w:val="24"/>
        </w:rPr>
      </w:pPr>
    </w:p>
    <w:p w:rsidR="000821DF" w:rsidRDefault="000821DF" w:rsidP="00DB06E0">
      <w:pPr>
        <w:autoSpaceDE w:val="0"/>
        <w:autoSpaceDN w:val="0"/>
        <w:adjustRightInd w:val="0"/>
        <w:spacing w:after="0" w:line="240" w:lineRule="auto"/>
        <w:ind w:left="-567" w:right="-306"/>
        <w:rPr>
          <w:rFonts w:ascii="Century Gothic" w:hAnsi="Century Gothic"/>
          <w:i/>
          <w:sz w:val="24"/>
          <w:szCs w:val="24"/>
        </w:rPr>
      </w:pPr>
    </w:p>
    <w:p w:rsidR="000A29FC" w:rsidRPr="002B101D" w:rsidRDefault="000A29FC" w:rsidP="00DB06E0">
      <w:pPr>
        <w:autoSpaceDE w:val="0"/>
        <w:autoSpaceDN w:val="0"/>
        <w:adjustRightInd w:val="0"/>
        <w:spacing w:after="0" w:line="240" w:lineRule="auto"/>
        <w:ind w:left="-567" w:right="-306"/>
        <w:rPr>
          <w:rFonts w:ascii="Century Gothic" w:hAnsi="Century Gothic"/>
          <w:i/>
          <w:sz w:val="24"/>
          <w:szCs w:val="24"/>
        </w:rPr>
      </w:pPr>
    </w:p>
    <w:p w:rsidR="000D7A6F" w:rsidRPr="002B101D" w:rsidRDefault="000D7A6F" w:rsidP="002B101D">
      <w:pPr>
        <w:autoSpaceDE w:val="0"/>
        <w:autoSpaceDN w:val="0"/>
        <w:adjustRightInd w:val="0"/>
        <w:spacing w:after="0" w:line="240" w:lineRule="auto"/>
        <w:ind w:left="-567" w:right="-306"/>
        <w:rPr>
          <w:rFonts w:ascii="Century Gothic" w:hAnsi="Century Gothic" w:cstheme="minorHAnsi"/>
        </w:rPr>
      </w:pPr>
      <w:r w:rsidRPr="002B101D">
        <w:rPr>
          <w:rFonts w:ascii="Century Gothic" w:hAnsi="Century Gothic" w:cstheme="minorHAnsi"/>
        </w:rPr>
        <w:t>Dear Applicant</w:t>
      </w:r>
    </w:p>
    <w:p w:rsidR="000D7A6F" w:rsidRPr="002B101D" w:rsidRDefault="000D7A6F" w:rsidP="002B101D">
      <w:pPr>
        <w:autoSpaceDE w:val="0"/>
        <w:autoSpaceDN w:val="0"/>
        <w:adjustRightInd w:val="0"/>
        <w:spacing w:after="0" w:line="240" w:lineRule="auto"/>
        <w:ind w:left="-567" w:right="-306"/>
        <w:rPr>
          <w:rFonts w:ascii="Century Gothic" w:hAnsi="Century Gothic" w:cstheme="minorHAnsi"/>
        </w:rPr>
      </w:pPr>
    </w:p>
    <w:p w:rsidR="000D7A6F" w:rsidRPr="002B101D" w:rsidRDefault="000D7A6F" w:rsidP="002B101D">
      <w:pPr>
        <w:autoSpaceDE w:val="0"/>
        <w:autoSpaceDN w:val="0"/>
        <w:adjustRightInd w:val="0"/>
        <w:spacing w:after="0" w:line="240" w:lineRule="auto"/>
        <w:ind w:left="-567" w:right="-306"/>
        <w:rPr>
          <w:rFonts w:ascii="Century Gothic" w:hAnsi="Century Gothic" w:cstheme="minorHAnsi"/>
        </w:rPr>
      </w:pPr>
      <w:r w:rsidRPr="002B101D">
        <w:rPr>
          <w:rFonts w:ascii="Century Gothic" w:hAnsi="Century Gothic" w:cstheme="minorHAnsi"/>
        </w:rPr>
        <w:t xml:space="preserve">Thank you for your interest in the role of Teacher </w:t>
      </w:r>
      <w:r w:rsidR="000A29FC">
        <w:rPr>
          <w:rFonts w:ascii="Century Gothic" w:hAnsi="Century Gothic" w:cstheme="minorHAnsi"/>
        </w:rPr>
        <w:t xml:space="preserve">of </w:t>
      </w:r>
      <w:r w:rsidR="000821DF">
        <w:rPr>
          <w:rFonts w:ascii="Century Gothic" w:hAnsi="Century Gothic" w:cstheme="minorHAnsi"/>
        </w:rPr>
        <w:t>Mathematics a</w:t>
      </w:r>
      <w:r w:rsidR="006948B1">
        <w:rPr>
          <w:rFonts w:ascii="Century Gothic" w:hAnsi="Century Gothic" w:cstheme="minorHAnsi"/>
        </w:rPr>
        <w:t xml:space="preserve">t </w:t>
      </w:r>
      <w:r w:rsidRPr="002B101D">
        <w:rPr>
          <w:rFonts w:ascii="Century Gothic" w:hAnsi="Century Gothic" w:cstheme="minorHAnsi"/>
        </w:rPr>
        <w:t xml:space="preserve">Kenton School. </w:t>
      </w:r>
    </w:p>
    <w:p w:rsidR="000D7A6F" w:rsidRPr="002B101D" w:rsidRDefault="000D7A6F" w:rsidP="002B101D">
      <w:pPr>
        <w:tabs>
          <w:tab w:val="left" w:pos="11199"/>
        </w:tabs>
        <w:spacing w:after="0" w:line="240" w:lineRule="auto"/>
        <w:ind w:left="-567" w:right="-306"/>
        <w:rPr>
          <w:rFonts w:ascii="Century Gothic" w:hAnsi="Century Gothic" w:cstheme="minorHAnsi"/>
        </w:rPr>
      </w:pPr>
    </w:p>
    <w:p w:rsidR="00DB06E0" w:rsidRPr="002B101D" w:rsidRDefault="00DB06E0" w:rsidP="002B101D">
      <w:pPr>
        <w:spacing w:after="0" w:line="240" w:lineRule="auto"/>
        <w:ind w:left="-567" w:right="-306"/>
        <w:rPr>
          <w:rFonts w:ascii="Century Gothic" w:hAnsi="Century Gothic" w:cs="Calibri"/>
        </w:rPr>
      </w:pPr>
      <w:r w:rsidRPr="002B101D">
        <w:rPr>
          <w:rFonts w:ascii="Century Gothic" w:hAnsi="Century Gothic" w:cs="Calibri"/>
        </w:rPr>
        <w:t xml:space="preserve">Kenton School is a vibrant and inclusive secondary school at the heart of the community in which we serve. </w:t>
      </w:r>
      <w:r w:rsidRPr="002B101D">
        <w:rPr>
          <w:rFonts w:ascii="Century Gothic" w:hAnsi="Century Gothic" w:cs="Calibri"/>
          <w:lang w:val="en"/>
        </w:rPr>
        <w:t xml:space="preserve"> </w:t>
      </w:r>
      <w:r w:rsidRPr="002B101D">
        <w:rPr>
          <w:rFonts w:ascii="Century Gothic" w:hAnsi="Century Gothic" w:cs="Calibri"/>
        </w:rPr>
        <w:t xml:space="preserve">With </w:t>
      </w:r>
      <w:r w:rsidR="006D5662">
        <w:rPr>
          <w:rFonts w:ascii="Century Gothic" w:hAnsi="Century Gothic" w:cs="Calibri"/>
        </w:rPr>
        <w:t xml:space="preserve">around </w:t>
      </w:r>
      <w:r w:rsidRPr="002B101D">
        <w:rPr>
          <w:rFonts w:ascii="Century Gothic" w:hAnsi="Century Gothic" w:cs="Calibri"/>
        </w:rPr>
        <w:t xml:space="preserve">1800 students, we are amongst the largest schools in the North East.  However, despite our size we pride ourselves on retaining a family atmosphere and in ensuring that we cater for the needs of all our students, recognising their special gifts or talents.  </w:t>
      </w:r>
    </w:p>
    <w:p w:rsidR="00DB06E0" w:rsidRPr="000C1AED" w:rsidRDefault="00DB06E0" w:rsidP="002B101D">
      <w:pPr>
        <w:pStyle w:val="font7"/>
        <w:spacing w:before="0" w:beforeAutospacing="0" w:after="0" w:afterAutospacing="0"/>
        <w:ind w:left="-567" w:right="-306"/>
        <w:rPr>
          <w:rFonts w:ascii="Century Gothic" w:hAnsi="Century Gothic" w:cs="Calibri"/>
          <w:sz w:val="22"/>
          <w:szCs w:val="22"/>
          <w:lang w:val="en"/>
        </w:rPr>
      </w:pPr>
      <w:r w:rsidRPr="002B101D">
        <w:rPr>
          <w:rFonts w:ascii="Century Gothic" w:hAnsi="Century Gothic" w:cs="Calibri"/>
          <w:sz w:val="22"/>
          <w:szCs w:val="22"/>
          <w:lang w:val="en"/>
        </w:rPr>
        <w:t xml:space="preserve">At Kenton we are passionate about providing the very best education possible for young people in our city, our region and nationally and our strong and committed team share our vision of ensuring all our students not only reach their potential but that they are confident, </w:t>
      </w:r>
      <w:r w:rsidRPr="000C1AED">
        <w:rPr>
          <w:rFonts w:ascii="Century Gothic" w:hAnsi="Century Gothic" w:cs="Calibri"/>
          <w:sz w:val="22"/>
          <w:szCs w:val="22"/>
          <w:lang w:val="en"/>
        </w:rPr>
        <w:t>happy and resilient students who treat each other with compassion and respect.</w:t>
      </w:r>
    </w:p>
    <w:p w:rsidR="00B721BB" w:rsidRPr="000C1AED" w:rsidRDefault="00B721BB" w:rsidP="002B101D">
      <w:pPr>
        <w:spacing w:after="0" w:line="240" w:lineRule="auto"/>
        <w:ind w:left="-567" w:right="-306"/>
        <w:rPr>
          <w:rFonts w:ascii="Century Gothic" w:hAnsi="Century Gothic" w:cstheme="minorHAnsi"/>
        </w:rPr>
      </w:pPr>
    </w:p>
    <w:p w:rsidR="006966A6" w:rsidRPr="006966A6" w:rsidRDefault="006966A6" w:rsidP="006966A6">
      <w:pPr>
        <w:pStyle w:val="NormalWeb"/>
        <w:spacing w:before="0" w:beforeAutospacing="0" w:after="0" w:afterAutospacing="0"/>
        <w:ind w:left="-567" w:right="-306"/>
        <w:rPr>
          <w:rFonts w:ascii="Century Gothic" w:hAnsi="Century Gothic" w:cstheme="minorHAnsi"/>
          <w:color w:val="auto"/>
          <w:sz w:val="22"/>
          <w:szCs w:val="22"/>
        </w:rPr>
      </w:pPr>
      <w:r w:rsidRPr="006966A6">
        <w:rPr>
          <w:rFonts w:ascii="Century Gothic" w:hAnsi="Century Gothic"/>
          <w:sz w:val="22"/>
          <w:szCs w:val="22"/>
        </w:rPr>
        <w:t>The Math</w:t>
      </w:r>
      <w:r w:rsidRPr="006966A6">
        <w:rPr>
          <w:rFonts w:ascii="Century Gothic" w:hAnsi="Century Gothic"/>
          <w:sz w:val="22"/>
          <w:szCs w:val="22"/>
        </w:rPr>
        <w:t>ematics</w:t>
      </w:r>
      <w:r w:rsidRPr="006966A6">
        <w:rPr>
          <w:rFonts w:ascii="Century Gothic" w:hAnsi="Century Gothic"/>
          <w:sz w:val="22"/>
          <w:szCs w:val="22"/>
        </w:rPr>
        <w:t xml:space="preserve"> department at Kenton school is made up of 16 full time teachers and 7 part time teachers</w:t>
      </w:r>
      <w:r w:rsidRPr="006966A6">
        <w:rPr>
          <w:rFonts w:ascii="Century Gothic" w:hAnsi="Century Gothic"/>
          <w:sz w:val="22"/>
          <w:szCs w:val="22"/>
        </w:rPr>
        <w:t xml:space="preserve"> working within our suite of 18 classrooms all equipped with interactive Smartboards.  </w:t>
      </w:r>
      <w:r>
        <w:rPr>
          <w:rFonts w:ascii="Century Gothic" w:hAnsi="Century Gothic"/>
          <w:sz w:val="22"/>
          <w:szCs w:val="22"/>
        </w:rPr>
        <w:t xml:space="preserve"> </w:t>
      </w:r>
      <w:r w:rsidRPr="006966A6">
        <w:rPr>
          <w:rFonts w:ascii="Century Gothic" w:hAnsi="Century Gothic"/>
          <w:color w:val="000000" w:themeColor="text1"/>
          <w:sz w:val="22"/>
          <w:szCs w:val="22"/>
        </w:rPr>
        <w:t>This is an excellent opportunity for an outstanding teacher to join a very driven and committed team.</w:t>
      </w:r>
      <w:r w:rsidR="000C1AED" w:rsidRPr="006966A6">
        <w:rPr>
          <w:rFonts w:ascii="Century Gothic" w:hAnsi="Century Gothic" w:cstheme="minorHAnsi"/>
          <w:sz w:val="22"/>
          <w:szCs w:val="22"/>
        </w:rPr>
        <w:t xml:space="preserve">  </w:t>
      </w:r>
      <w:r w:rsidR="000821DF" w:rsidRPr="006966A6">
        <w:rPr>
          <w:rFonts w:ascii="Century Gothic" w:hAnsi="Century Gothic" w:cstheme="minorHAnsi"/>
          <w:color w:val="auto"/>
          <w:sz w:val="22"/>
          <w:szCs w:val="22"/>
        </w:rPr>
        <w:t>The post is open to both newly qualified teachers and experienced teachers</w:t>
      </w:r>
      <w:r w:rsidR="00CC2157" w:rsidRPr="006966A6">
        <w:rPr>
          <w:rFonts w:ascii="Century Gothic" w:hAnsi="Century Gothic" w:cstheme="minorHAnsi"/>
          <w:color w:val="auto"/>
          <w:sz w:val="22"/>
          <w:szCs w:val="22"/>
        </w:rPr>
        <w:t>, with a whole school Teaching and Learning Responsibility available for candidates looking for a new challenge.</w:t>
      </w:r>
    </w:p>
    <w:p w:rsidR="00BF2F80" w:rsidRPr="006966A6" w:rsidRDefault="00BF2F80" w:rsidP="002B101D">
      <w:pPr>
        <w:pStyle w:val="NormalWeb"/>
        <w:spacing w:before="0" w:beforeAutospacing="0" w:after="0" w:afterAutospacing="0"/>
        <w:ind w:left="-567" w:right="-306"/>
        <w:rPr>
          <w:rFonts w:ascii="Century Gothic" w:hAnsi="Century Gothic" w:cstheme="minorHAnsi"/>
          <w:color w:val="auto"/>
          <w:sz w:val="22"/>
          <w:szCs w:val="22"/>
        </w:rPr>
      </w:pPr>
    </w:p>
    <w:p w:rsidR="00BF2F80" w:rsidRDefault="00BF2F80" w:rsidP="000A29FC">
      <w:pPr>
        <w:pStyle w:val="NormalWeb"/>
        <w:spacing w:before="0" w:beforeAutospacing="0" w:after="0" w:afterAutospacing="0"/>
        <w:ind w:left="-567" w:right="-306"/>
        <w:rPr>
          <w:rFonts w:ascii="Century Gothic" w:hAnsi="Century Gothic" w:cs="Calibri"/>
          <w:sz w:val="22"/>
          <w:szCs w:val="22"/>
        </w:rPr>
      </w:pPr>
      <w:r w:rsidRPr="000A29FC">
        <w:rPr>
          <w:rFonts w:ascii="Century Gothic" w:hAnsi="Century Gothic" w:cs="Calibri"/>
          <w:sz w:val="22"/>
          <w:szCs w:val="22"/>
        </w:rPr>
        <w:t xml:space="preserve">If you are the person we are looking for, </w:t>
      </w:r>
      <w:r w:rsidR="006966A6">
        <w:rPr>
          <w:rFonts w:ascii="Century Gothic" w:hAnsi="Century Gothic" w:cs="Calibri"/>
          <w:sz w:val="22"/>
          <w:szCs w:val="22"/>
        </w:rPr>
        <w:t xml:space="preserve">you </w:t>
      </w:r>
      <w:r w:rsidR="000821DF">
        <w:rPr>
          <w:rFonts w:ascii="Century Gothic" w:hAnsi="Century Gothic" w:cs="Calibri"/>
          <w:sz w:val="22"/>
          <w:szCs w:val="22"/>
        </w:rPr>
        <w:t>your broad base of subject knowledge will be underpinne</w:t>
      </w:r>
      <w:r w:rsidRPr="000A29FC">
        <w:rPr>
          <w:rFonts w:ascii="Century Gothic" w:hAnsi="Century Gothic" w:cs="Calibri"/>
          <w:sz w:val="22"/>
          <w:szCs w:val="22"/>
        </w:rPr>
        <w:t xml:space="preserve">d by a passion for the subject and the ability to apply a range of teaching and learning strategies.  </w:t>
      </w:r>
      <w:r w:rsidR="000A29FC" w:rsidRPr="000A29FC">
        <w:rPr>
          <w:rFonts w:ascii="Century Gothic" w:hAnsi="Century Gothic" w:cs="Calibri"/>
          <w:sz w:val="22"/>
          <w:szCs w:val="22"/>
        </w:rPr>
        <w:t xml:space="preserve"> </w:t>
      </w:r>
      <w:r w:rsidRPr="000A29FC">
        <w:rPr>
          <w:rFonts w:ascii="Century Gothic" w:hAnsi="Century Gothic" w:cs="Calibri"/>
          <w:sz w:val="22"/>
          <w:szCs w:val="22"/>
        </w:rPr>
        <w:t xml:space="preserve">You will possess the ability to work effectively with all students, engaging them through exciting yet challenging lessons and embedding a culture of positive behaviour for learning.  </w:t>
      </w:r>
      <w:r w:rsidR="00D04CF6" w:rsidRPr="000A29FC">
        <w:rPr>
          <w:rFonts w:ascii="Century Gothic" w:hAnsi="Century Gothic" w:cs="Calibri"/>
          <w:sz w:val="22"/>
          <w:szCs w:val="22"/>
        </w:rPr>
        <w:t xml:space="preserve">  And, </w:t>
      </w:r>
      <w:r w:rsidRPr="000A29FC">
        <w:rPr>
          <w:rFonts w:ascii="Century Gothic" w:hAnsi="Century Gothic" w:cs="Calibri"/>
          <w:sz w:val="22"/>
          <w:szCs w:val="22"/>
        </w:rPr>
        <w:t>most importantly</w:t>
      </w:r>
      <w:r w:rsidR="00D04CF6" w:rsidRPr="000A29FC">
        <w:rPr>
          <w:rFonts w:ascii="Century Gothic" w:hAnsi="Century Gothic" w:cs="Calibri"/>
          <w:sz w:val="22"/>
          <w:szCs w:val="22"/>
        </w:rPr>
        <w:t>,</w:t>
      </w:r>
      <w:r w:rsidRPr="000A29FC">
        <w:rPr>
          <w:rFonts w:ascii="Century Gothic" w:hAnsi="Century Gothic" w:cs="Calibri"/>
          <w:sz w:val="22"/>
          <w:szCs w:val="22"/>
        </w:rPr>
        <w:t xml:space="preserve"> you will be committed to our school ethos of ‘all different, all equal,’ instilling high expectations in all our students</w:t>
      </w:r>
      <w:r w:rsidR="00D04CF6" w:rsidRPr="000A29FC">
        <w:rPr>
          <w:rFonts w:ascii="Century Gothic" w:hAnsi="Century Gothic" w:cs="Calibri"/>
          <w:sz w:val="22"/>
          <w:szCs w:val="22"/>
        </w:rPr>
        <w:t>.</w:t>
      </w:r>
    </w:p>
    <w:p w:rsidR="000C1AED" w:rsidRDefault="000C1AED" w:rsidP="000A29FC">
      <w:pPr>
        <w:pStyle w:val="NormalWeb"/>
        <w:spacing w:before="0" w:beforeAutospacing="0" w:after="0" w:afterAutospacing="0"/>
        <w:ind w:left="-567" w:right="-306"/>
        <w:rPr>
          <w:rFonts w:ascii="Century Gothic" w:hAnsi="Century Gothic" w:cs="Calibri"/>
          <w:sz w:val="22"/>
          <w:szCs w:val="22"/>
        </w:rPr>
      </w:pPr>
    </w:p>
    <w:p w:rsidR="000776BC" w:rsidRPr="002B101D" w:rsidRDefault="000776BC" w:rsidP="002B101D">
      <w:pPr>
        <w:spacing w:after="0" w:line="240" w:lineRule="auto"/>
        <w:ind w:left="-567" w:right="-306"/>
        <w:rPr>
          <w:rFonts w:ascii="Century Gothic" w:hAnsi="Century Gothic" w:cs="Arial"/>
        </w:rPr>
      </w:pPr>
      <w:r w:rsidRPr="002B101D">
        <w:rPr>
          <w:rFonts w:ascii="Century Gothic" w:eastAsia="Century Gothic" w:hAnsi="Century Gothic" w:cs="Calibri"/>
        </w:rPr>
        <w:t xml:space="preserve">In return </w:t>
      </w:r>
      <w:r w:rsidRPr="002B101D">
        <w:rPr>
          <w:rFonts w:ascii="Century Gothic" w:hAnsi="Century Gothic" w:cs="Arial"/>
        </w:rPr>
        <w:t xml:space="preserve">Kenton School offers fantastic opportunities to committed and enthusiastic teachers and offers tremendous developmental possibilities due to its success, size, facilities and a </w:t>
      </w:r>
      <w:proofErr w:type="gramStart"/>
      <w:r w:rsidRPr="002B101D">
        <w:rPr>
          <w:rFonts w:ascii="Century Gothic" w:hAnsi="Century Gothic" w:cs="Arial"/>
        </w:rPr>
        <w:t>forward thinking</w:t>
      </w:r>
      <w:proofErr w:type="gramEnd"/>
      <w:r w:rsidRPr="002B101D">
        <w:rPr>
          <w:rFonts w:ascii="Century Gothic" w:hAnsi="Century Gothic" w:cs="Arial"/>
        </w:rPr>
        <w:t xml:space="preserve"> management and staff working together to offer the best available chances for our </w:t>
      </w:r>
      <w:r w:rsidR="000821DF">
        <w:rPr>
          <w:rFonts w:ascii="Century Gothic" w:hAnsi="Century Gothic" w:cs="Arial"/>
        </w:rPr>
        <w:t>students</w:t>
      </w:r>
      <w:r w:rsidRPr="002B101D">
        <w:rPr>
          <w:rFonts w:ascii="Century Gothic" w:hAnsi="Century Gothic" w:cs="Arial"/>
        </w:rPr>
        <w:t xml:space="preserve">.   </w:t>
      </w:r>
    </w:p>
    <w:p w:rsidR="00DB06E0" w:rsidRPr="002B101D" w:rsidRDefault="00DB06E0" w:rsidP="002B101D">
      <w:pPr>
        <w:spacing w:after="0" w:line="240" w:lineRule="auto"/>
        <w:ind w:left="-567" w:right="-306"/>
        <w:rPr>
          <w:rFonts w:ascii="Century Gothic" w:hAnsi="Century Gothic" w:cs="Arial"/>
        </w:rPr>
      </w:pPr>
    </w:p>
    <w:p w:rsidR="002B101D" w:rsidRDefault="00DB06E0" w:rsidP="00D04CF6">
      <w:pPr>
        <w:tabs>
          <w:tab w:val="left" w:pos="10632"/>
        </w:tabs>
        <w:spacing w:after="0" w:line="240" w:lineRule="auto"/>
        <w:ind w:left="-567" w:right="-306"/>
        <w:rPr>
          <w:rFonts w:ascii="Century Gothic" w:hAnsi="Century Gothic" w:cs="Arial"/>
        </w:rPr>
      </w:pPr>
      <w:r w:rsidRPr="002B101D">
        <w:rPr>
          <w:rFonts w:ascii="Century Gothic" w:hAnsi="Century Gothic" w:cs="Arial"/>
        </w:rPr>
        <w:t xml:space="preserve">If you feel you have the experience, skills and attributes to succeed as part of our team, please complete the online form via </w:t>
      </w:r>
      <w:hyperlink r:id="rId8" w:history="1">
        <w:r w:rsidRPr="002B101D">
          <w:rPr>
            <w:rStyle w:val="Hyperlink"/>
            <w:rFonts w:ascii="Century Gothic" w:hAnsi="Century Gothic" w:cs="Arial"/>
          </w:rPr>
          <w:t>www.tes.com/jobs/</w:t>
        </w:r>
      </w:hyperlink>
      <w:r w:rsidRPr="002B101D">
        <w:rPr>
          <w:rFonts w:ascii="Century Gothic" w:hAnsi="Century Gothic" w:cs="Arial"/>
        </w:rPr>
        <w:t xml:space="preserve"> selecting ‘Quick Apply’ or download an application form from our website </w:t>
      </w:r>
      <w:hyperlink r:id="rId9" w:history="1">
        <w:r w:rsidRPr="002B101D">
          <w:rPr>
            <w:rStyle w:val="Hyperlink"/>
            <w:rFonts w:ascii="Century Gothic" w:hAnsi="Century Gothic" w:cs="Calibri"/>
            <w:highlight w:val="white"/>
            <w:lang w:val="en"/>
          </w:rPr>
          <w:t>www.studiowestnewcastle.com</w:t>
        </w:r>
      </w:hyperlink>
      <w:r w:rsidRPr="002B101D">
        <w:rPr>
          <w:rFonts w:ascii="Century Gothic" w:hAnsi="Century Gothic" w:cs="Calibri"/>
          <w:highlight w:val="white"/>
          <w:lang w:val="en"/>
        </w:rPr>
        <w:t xml:space="preserve"> </w:t>
      </w:r>
      <w:r w:rsidRPr="002B101D">
        <w:rPr>
          <w:rFonts w:ascii="Century Gothic" w:hAnsi="Century Gothic" w:cs="Arial"/>
        </w:rPr>
        <w:t xml:space="preserve">and return it to </w:t>
      </w:r>
      <w:hyperlink r:id="rId10" w:history="1">
        <w:r w:rsidR="002B101D" w:rsidRPr="00FC22A1">
          <w:rPr>
            <w:rStyle w:val="Hyperlink"/>
            <w:rFonts w:ascii="Century Gothic" w:hAnsi="Century Gothic"/>
          </w:rPr>
          <w:t>human.resources@kenton.newcastle.sch.uk</w:t>
        </w:r>
      </w:hyperlink>
      <w:r w:rsidRPr="002B101D">
        <w:rPr>
          <w:rFonts w:ascii="Century Gothic" w:hAnsi="Century Gothic" w:cs="Arial"/>
        </w:rPr>
        <w:t xml:space="preserve"> no later than 12.00 Noon on 1</w:t>
      </w:r>
      <w:r w:rsidR="002B101D">
        <w:rPr>
          <w:rFonts w:ascii="Century Gothic" w:hAnsi="Century Gothic" w:cs="Arial"/>
        </w:rPr>
        <w:t xml:space="preserve">5 May </w:t>
      </w:r>
      <w:r w:rsidRPr="002B101D">
        <w:rPr>
          <w:rFonts w:ascii="Century Gothic" w:hAnsi="Century Gothic" w:cs="Arial"/>
        </w:rPr>
        <w:t xml:space="preserve">2020.   </w:t>
      </w:r>
    </w:p>
    <w:p w:rsidR="000776BC" w:rsidRPr="002B101D" w:rsidRDefault="000776BC" w:rsidP="002B101D">
      <w:pPr>
        <w:spacing w:after="0" w:line="240" w:lineRule="auto"/>
        <w:ind w:left="-567" w:right="-306"/>
        <w:rPr>
          <w:rFonts w:ascii="Century Gothic" w:hAnsi="Century Gothic" w:cs="Arial"/>
        </w:rPr>
      </w:pPr>
      <w:r w:rsidRPr="002B101D">
        <w:rPr>
          <w:rFonts w:ascii="Century Gothic" w:hAnsi="Century Gothic" w:cs="Arial"/>
        </w:rPr>
        <w:t>We look forward to receiving your application.</w:t>
      </w:r>
    </w:p>
    <w:p w:rsidR="000776BC" w:rsidRPr="002B101D" w:rsidRDefault="000776BC" w:rsidP="002B101D">
      <w:pPr>
        <w:spacing w:after="0" w:line="240" w:lineRule="auto"/>
        <w:ind w:left="-567" w:right="-306"/>
        <w:rPr>
          <w:rFonts w:ascii="Century Gothic" w:hAnsi="Century Gothic" w:cs="Arial"/>
        </w:rPr>
      </w:pPr>
    </w:p>
    <w:p w:rsidR="00D04CF6" w:rsidRDefault="000776BC" w:rsidP="002B101D">
      <w:pPr>
        <w:spacing w:after="0" w:line="240" w:lineRule="auto"/>
        <w:ind w:left="-567" w:right="-306"/>
        <w:rPr>
          <w:rFonts w:ascii="Century Gothic" w:hAnsi="Century Gothic" w:cs="Arial"/>
        </w:rPr>
      </w:pPr>
      <w:r w:rsidRPr="002B101D">
        <w:rPr>
          <w:rFonts w:ascii="Century Gothic" w:hAnsi="Century Gothic" w:cs="Arial"/>
        </w:rPr>
        <w:t>Yours sincerely</w:t>
      </w:r>
    </w:p>
    <w:p w:rsidR="000776BC" w:rsidRPr="002B101D" w:rsidRDefault="000776BC" w:rsidP="002B101D">
      <w:pPr>
        <w:spacing w:after="0" w:line="240" w:lineRule="auto"/>
        <w:ind w:left="-567" w:right="-306"/>
        <w:rPr>
          <w:rFonts w:ascii="Century Gothic" w:hAnsi="Century Gothic" w:cs="Arial"/>
          <w:b/>
        </w:rPr>
      </w:pPr>
      <w:r w:rsidRPr="002B101D">
        <w:rPr>
          <w:rFonts w:ascii="Century Gothic" w:hAnsi="Century Gothic" w:cs="Arial"/>
          <w:noProof/>
          <w:lang w:eastAsia="en-GB"/>
        </w:rPr>
        <w:drawing>
          <wp:inline distT="0" distB="0" distL="0" distR="0" wp14:anchorId="43C2A687" wp14:editId="1D7B50FB">
            <wp:extent cx="2419350" cy="522239"/>
            <wp:effectExtent l="0" t="0" r="0" b="0"/>
            <wp:docPr id="5" name="Picture 5"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rah Holmes-Carne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1757" cy="524917"/>
                    </a:xfrm>
                    <a:prstGeom prst="rect">
                      <a:avLst/>
                    </a:prstGeom>
                    <a:noFill/>
                    <a:ln>
                      <a:noFill/>
                    </a:ln>
                  </pic:spPr>
                </pic:pic>
              </a:graphicData>
            </a:graphic>
          </wp:inline>
        </w:drawing>
      </w:r>
    </w:p>
    <w:p w:rsidR="000776BC" w:rsidRPr="002B101D" w:rsidRDefault="000776BC" w:rsidP="002B101D">
      <w:pPr>
        <w:spacing w:after="0" w:line="240" w:lineRule="auto"/>
        <w:ind w:left="-567" w:right="-306"/>
        <w:rPr>
          <w:rFonts w:ascii="Century Gothic" w:hAnsi="Century Gothic" w:cs="Arial"/>
        </w:rPr>
      </w:pPr>
      <w:r w:rsidRPr="002B101D">
        <w:rPr>
          <w:rFonts w:ascii="Century Gothic" w:hAnsi="Century Gothic" w:cs="Arial"/>
          <w:b/>
        </w:rPr>
        <w:t>Sarah Holmes-Carne</w:t>
      </w:r>
    </w:p>
    <w:p w:rsidR="00566A01" w:rsidRPr="002B101D" w:rsidRDefault="000776BC" w:rsidP="00D04CF6">
      <w:pPr>
        <w:spacing w:after="0" w:line="240" w:lineRule="auto"/>
        <w:ind w:left="-567" w:right="-306"/>
        <w:rPr>
          <w:rFonts w:ascii="Century Gothic" w:hAnsi="Century Gothic" w:cs="Arial"/>
        </w:rPr>
      </w:pPr>
      <w:r w:rsidRPr="002B101D">
        <w:rPr>
          <w:rFonts w:ascii="Century Gothic" w:hAnsi="Century Gothic" w:cs="Arial"/>
        </w:rPr>
        <w:t>Principal</w:t>
      </w:r>
    </w:p>
    <w:p w:rsidR="00566A01" w:rsidRPr="002B101D" w:rsidRDefault="00566A01" w:rsidP="00FB4D8A">
      <w:pPr>
        <w:spacing w:after="0" w:line="240" w:lineRule="auto"/>
        <w:ind w:right="-46"/>
        <w:rPr>
          <w:rFonts w:ascii="Century Gothic" w:hAnsi="Century Gothic" w:cs="Arial"/>
        </w:rPr>
      </w:pPr>
    </w:p>
    <w:p w:rsidR="00566A01" w:rsidRDefault="00566A01" w:rsidP="00FB4D8A">
      <w:pPr>
        <w:spacing w:after="0" w:line="240" w:lineRule="auto"/>
        <w:ind w:right="-46"/>
        <w:rPr>
          <w:rFonts w:ascii="Century Gothic" w:hAnsi="Century Gothic" w:cs="Arial"/>
        </w:rPr>
      </w:pPr>
    </w:p>
    <w:p w:rsidR="000821DF" w:rsidRDefault="000821DF" w:rsidP="00FB4D8A">
      <w:pPr>
        <w:spacing w:after="0" w:line="240" w:lineRule="auto"/>
        <w:ind w:right="-46"/>
        <w:rPr>
          <w:rFonts w:ascii="Century Gothic" w:hAnsi="Century Gothic" w:cs="Arial"/>
        </w:rPr>
      </w:pPr>
    </w:p>
    <w:p w:rsidR="000821DF" w:rsidRDefault="000821DF" w:rsidP="00FB4D8A">
      <w:pPr>
        <w:spacing w:after="0" w:line="240" w:lineRule="auto"/>
        <w:ind w:right="-46"/>
        <w:rPr>
          <w:rFonts w:ascii="Century Gothic" w:hAnsi="Century Gothic" w:cs="Arial"/>
        </w:rPr>
      </w:pPr>
    </w:p>
    <w:p w:rsidR="00D04CF6" w:rsidRDefault="00D04CF6" w:rsidP="00FB4D8A">
      <w:pPr>
        <w:spacing w:after="0" w:line="240" w:lineRule="auto"/>
        <w:ind w:right="-46"/>
        <w:rPr>
          <w:rFonts w:ascii="Century Gothic" w:hAnsi="Century Gothic" w:cs="Arial"/>
        </w:rPr>
      </w:pPr>
    </w:p>
    <w:p w:rsidR="000821DF" w:rsidRDefault="000821DF" w:rsidP="00FB4D8A">
      <w:pPr>
        <w:spacing w:after="0" w:line="240" w:lineRule="auto"/>
        <w:ind w:right="-46"/>
        <w:rPr>
          <w:rFonts w:ascii="Century Gothic" w:hAnsi="Century Gothic" w:cs="Arial"/>
        </w:rPr>
      </w:pPr>
    </w:p>
    <w:tbl>
      <w:tblPr>
        <w:tblW w:w="10206" w:type="dxa"/>
        <w:tblInd w:w="-567" w:type="dxa"/>
        <w:tblLook w:val="04A0" w:firstRow="1" w:lastRow="0" w:firstColumn="1" w:lastColumn="0" w:noHBand="0" w:noVBand="1"/>
      </w:tblPr>
      <w:tblGrid>
        <w:gridCol w:w="7760"/>
        <w:gridCol w:w="2446"/>
      </w:tblGrid>
      <w:tr w:rsidR="00272A15" w:rsidRPr="002B101D" w:rsidTr="002B101D">
        <w:tc>
          <w:tcPr>
            <w:tcW w:w="7760" w:type="dxa"/>
            <w:shd w:val="clear" w:color="auto" w:fill="auto"/>
          </w:tcPr>
          <w:p w:rsidR="00272A15" w:rsidRPr="002B101D" w:rsidRDefault="00272A15" w:rsidP="00272A15">
            <w:pPr>
              <w:pStyle w:val="Title"/>
              <w:jc w:val="left"/>
              <w:rPr>
                <w:rFonts w:ascii="Century Gothic" w:hAnsi="Century Gothic" w:cs="Calibri"/>
                <w:sz w:val="32"/>
                <w:szCs w:val="32"/>
              </w:rPr>
            </w:pPr>
          </w:p>
          <w:p w:rsidR="000821DF" w:rsidRDefault="000821DF" w:rsidP="002F4D70">
            <w:pPr>
              <w:pStyle w:val="Title"/>
              <w:jc w:val="left"/>
              <w:rPr>
                <w:rFonts w:ascii="Century Gothic" w:hAnsi="Century Gothic" w:cs="Calibri"/>
                <w:sz w:val="36"/>
                <w:szCs w:val="36"/>
              </w:rPr>
            </w:pPr>
          </w:p>
          <w:p w:rsidR="00272A15" w:rsidRPr="002B101D" w:rsidRDefault="00272A15" w:rsidP="002F4D70">
            <w:pPr>
              <w:pStyle w:val="Title"/>
              <w:jc w:val="left"/>
              <w:rPr>
                <w:rFonts w:ascii="Century Gothic" w:hAnsi="Century Gothic" w:cs="Calibri"/>
                <w:sz w:val="36"/>
                <w:szCs w:val="36"/>
              </w:rPr>
            </w:pPr>
            <w:r w:rsidRPr="002B101D">
              <w:rPr>
                <w:rFonts w:ascii="Century Gothic" w:hAnsi="Century Gothic" w:cs="Calibri"/>
                <w:sz w:val="36"/>
                <w:szCs w:val="36"/>
              </w:rPr>
              <w:t xml:space="preserve">Teacher of </w:t>
            </w:r>
            <w:r w:rsidR="000821DF">
              <w:rPr>
                <w:rFonts w:ascii="Century Gothic" w:hAnsi="Century Gothic" w:cs="Calibri"/>
                <w:sz w:val="36"/>
                <w:szCs w:val="36"/>
              </w:rPr>
              <w:t>Mathematics</w:t>
            </w:r>
            <w:r w:rsidR="00D04CF6">
              <w:rPr>
                <w:rFonts w:ascii="Century Gothic" w:hAnsi="Century Gothic" w:cs="Calibri"/>
                <w:sz w:val="36"/>
                <w:szCs w:val="36"/>
              </w:rPr>
              <w:t xml:space="preserve"> </w:t>
            </w:r>
          </w:p>
        </w:tc>
        <w:tc>
          <w:tcPr>
            <w:tcW w:w="2446" w:type="dxa"/>
            <w:shd w:val="clear" w:color="auto" w:fill="auto"/>
          </w:tcPr>
          <w:p w:rsidR="00272A15" w:rsidRPr="002B101D" w:rsidRDefault="00272A15" w:rsidP="00272A15">
            <w:pPr>
              <w:pStyle w:val="Title"/>
              <w:jc w:val="left"/>
              <w:rPr>
                <w:rFonts w:ascii="Century Gothic" w:hAnsi="Century Gothic" w:cs="Calibri"/>
                <w:sz w:val="32"/>
                <w:szCs w:val="32"/>
              </w:rPr>
            </w:pPr>
            <w:r w:rsidRPr="002B101D">
              <w:rPr>
                <w:rFonts w:ascii="Century Gothic" w:hAnsi="Century Gothic"/>
                <w:b w:val="0"/>
                <w:bCs w:val="0"/>
                <w:noProof/>
                <w:sz w:val="22"/>
                <w:szCs w:val="22"/>
                <w:lang w:eastAsia="en-GB"/>
              </w:rPr>
              <w:drawing>
                <wp:inline distT="0" distB="0" distL="0" distR="0" wp14:anchorId="74E4970E" wp14:editId="0083E9E1">
                  <wp:extent cx="1221740" cy="772160"/>
                  <wp:effectExtent l="0" t="0" r="0" b="8890"/>
                  <wp:docPr id="7" name="Picture 7"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B101D" w:rsidRDefault="00272A15" w:rsidP="00272A15">
      <w:pPr>
        <w:pStyle w:val="Title"/>
        <w:jc w:val="left"/>
        <w:rPr>
          <w:rFonts w:ascii="Century Gothic" w:hAnsi="Century Gothic" w:cs="Calibri"/>
          <w:sz w:val="32"/>
          <w:szCs w:val="32"/>
        </w:rPr>
      </w:pPr>
    </w:p>
    <w:p w:rsidR="00272A15" w:rsidRPr="002B101D" w:rsidRDefault="00272A15" w:rsidP="002B101D">
      <w:pPr>
        <w:pStyle w:val="Title"/>
        <w:ind w:left="-567"/>
        <w:jc w:val="left"/>
        <w:rPr>
          <w:rFonts w:ascii="Century Gothic" w:hAnsi="Century Gothic" w:cs="Calibri"/>
          <w:sz w:val="28"/>
          <w:szCs w:val="28"/>
        </w:rPr>
      </w:pPr>
      <w:r w:rsidRPr="002B101D">
        <w:rPr>
          <w:rFonts w:ascii="Century Gothic" w:hAnsi="Century Gothic" w:cs="Calibri"/>
          <w:sz w:val="28"/>
          <w:szCs w:val="28"/>
        </w:rPr>
        <w:t>Job Description</w:t>
      </w:r>
    </w:p>
    <w:p w:rsidR="00272A15" w:rsidRPr="002B101D" w:rsidRDefault="00272A15" w:rsidP="00272A15">
      <w:pPr>
        <w:spacing w:after="0" w:line="240" w:lineRule="auto"/>
        <w:rPr>
          <w:rFonts w:ascii="Century Gothic" w:hAnsi="Century Gothic" w:cs="Calibri"/>
          <w:b/>
          <w:bCs/>
        </w:rPr>
      </w:pPr>
    </w:p>
    <w:tbl>
      <w:tblPr>
        <w:tblW w:w="10314" w:type="dxa"/>
        <w:tblInd w:w="-567" w:type="dxa"/>
        <w:tblLayout w:type="fixed"/>
        <w:tblLook w:val="0000" w:firstRow="0" w:lastRow="0" w:firstColumn="0" w:lastColumn="0" w:noHBand="0" w:noVBand="0"/>
      </w:tblPr>
      <w:tblGrid>
        <w:gridCol w:w="3369"/>
        <w:gridCol w:w="6945"/>
      </w:tblGrid>
      <w:tr w:rsidR="00272A15" w:rsidRPr="002B101D" w:rsidTr="002B101D">
        <w:trPr>
          <w:cantSplit/>
        </w:trPr>
        <w:tc>
          <w:tcPr>
            <w:tcW w:w="3369" w:type="dxa"/>
          </w:tcPr>
          <w:p w:rsidR="00272A15" w:rsidRPr="002B101D" w:rsidRDefault="00272A15" w:rsidP="00272A15">
            <w:pPr>
              <w:tabs>
                <w:tab w:val="left" w:pos="5040"/>
                <w:tab w:val="left" w:pos="6300"/>
              </w:tabs>
              <w:spacing w:after="0" w:line="240" w:lineRule="auto"/>
              <w:ind w:left="-108"/>
              <w:rPr>
                <w:rFonts w:ascii="Century Gothic" w:hAnsi="Century Gothic" w:cs="Calibri"/>
                <w:b/>
                <w:bCs/>
              </w:rPr>
            </w:pPr>
            <w:r w:rsidRPr="002B101D">
              <w:rPr>
                <w:rFonts w:ascii="Century Gothic" w:hAnsi="Century Gothic" w:cs="Calibri"/>
                <w:b/>
                <w:bCs/>
              </w:rPr>
              <w:t>Grade:</w:t>
            </w:r>
          </w:p>
        </w:tc>
        <w:tc>
          <w:tcPr>
            <w:tcW w:w="6945" w:type="dxa"/>
          </w:tcPr>
          <w:p w:rsidR="00272A15" w:rsidRPr="002B101D" w:rsidRDefault="00272A15" w:rsidP="00272A15">
            <w:pPr>
              <w:tabs>
                <w:tab w:val="left" w:pos="5040"/>
                <w:tab w:val="left" w:pos="6300"/>
              </w:tabs>
              <w:spacing w:after="0" w:line="240" w:lineRule="auto"/>
              <w:rPr>
                <w:rFonts w:ascii="Century Gothic" w:hAnsi="Century Gothic" w:cs="Calibri"/>
              </w:rPr>
            </w:pPr>
            <w:r w:rsidRPr="002B101D">
              <w:rPr>
                <w:rFonts w:ascii="Century Gothic" w:hAnsi="Century Gothic" w:cs="Calibri"/>
              </w:rPr>
              <w:t>Main/Upper Pay Scale</w:t>
            </w:r>
          </w:p>
          <w:p w:rsidR="00272A15" w:rsidRPr="002B101D" w:rsidRDefault="00272A15" w:rsidP="00272A15">
            <w:pPr>
              <w:tabs>
                <w:tab w:val="left" w:pos="5040"/>
                <w:tab w:val="left" w:pos="6300"/>
              </w:tabs>
              <w:spacing w:after="0" w:line="240" w:lineRule="auto"/>
              <w:rPr>
                <w:rFonts w:ascii="Century Gothic" w:hAnsi="Century Gothic" w:cs="Calibri"/>
              </w:rPr>
            </w:pPr>
          </w:p>
        </w:tc>
      </w:tr>
      <w:tr w:rsidR="00272A15" w:rsidRPr="002B101D" w:rsidTr="002B101D">
        <w:trPr>
          <w:cantSplit/>
        </w:trPr>
        <w:tc>
          <w:tcPr>
            <w:tcW w:w="3369" w:type="dxa"/>
          </w:tcPr>
          <w:p w:rsidR="00272A15" w:rsidRPr="002B101D" w:rsidRDefault="00272A15" w:rsidP="00272A15">
            <w:pPr>
              <w:tabs>
                <w:tab w:val="left" w:pos="5040"/>
                <w:tab w:val="left" w:pos="6300"/>
              </w:tabs>
              <w:spacing w:after="0" w:line="240" w:lineRule="auto"/>
              <w:ind w:left="-108"/>
              <w:rPr>
                <w:rFonts w:ascii="Century Gothic" w:hAnsi="Century Gothic" w:cs="Calibri"/>
                <w:b/>
                <w:bCs/>
              </w:rPr>
            </w:pPr>
            <w:r w:rsidRPr="002B101D">
              <w:rPr>
                <w:rFonts w:ascii="Century Gothic" w:hAnsi="Century Gothic" w:cs="Calibri"/>
                <w:b/>
                <w:bCs/>
              </w:rPr>
              <w:t>Responsible to:</w:t>
            </w:r>
          </w:p>
        </w:tc>
        <w:tc>
          <w:tcPr>
            <w:tcW w:w="6945" w:type="dxa"/>
          </w:tcPr>
          <w:p w:rsidR="00272A15" w:rsidRPr="002B101D" w:rsidRDefault="00272A15" w:rsidP="00272A15">
            <w:pPr>
              <w:tabs>
                <w:tab w:val="left" w:pos="5040"/>
                <w:tab w:val="left" w:pos="6300"/>
              </w:tabs>
              <w:spacing w:after="0" w:line="240" w:lineRule="auto"/>
              <w:rPr>
                <w:rFonts w:ascii="Century Gothic" w:hAnsi="Century Gothic" w:cs="Calibri"/>
              </w:rPr>
            </w:pPr>
            <w:r w:rsidRPr="002B101D">
              <w:rPr>
                <w:rFonts w:ascii="Century Gothic" w:hAnsi="Century Gothic" w:cs="Calibri"/>
              </w:rPr>
              <w:t>Head of Department</w:t>
            </w:r>
          </w:p>
          <w:p w:rsidR="00272A15" w:rsidRPr="002B101D" w:rsidRDefault="00272A15" w:rsidP="00272A15">
            <w:pPr>
              <w:tabs>
                <w:tab w:val="left" w:pos="5040"/>
                <w:tab w:val="left" w:pos="6300"/>
              </w:tabs>
              <w:spacing w:after="0" w:line="240" w:lineRule="auto"/>
              <w:rPr>
                <w:rFonts w:ascii="Century Gothic" w:hAnsi="Century Gothic" w:cs="Calibri"/>
              </w:rPr>
            </w:pPr>
          </w:p>
        </w:tc>
      </w:tr>
      <w:tr w:rsidR="00272A15" w:rsidRPr="002B101D" w:rsidTr="002B101D">
        <w:trPr>
          <w:cantSplit/>
        </w:trPr>
        <w:tc>
          <w:tcPr>
            <w:tcW w:w="3369" w:type="dxa"/>
          </w:tcPr>
          <w:p w:rsidR="00272A15" w:rsidRPr="002B101D" w:rsidRDefault="00272A15" w:rsidP="00272A15">
            <w:pPr>
              <w:tabs>
                <w:tab w:val="left" w:pos="5040"/>
                <w:tab w:val="left" w:pos="6300"/>
              </w:tabs>
              <w:spacing w:after="0" w:line="240" w:lineRule="auto"/>
              <w:ind w:left="-108"/>
              <w:rPr>
                <w:rFonts w:ascii="Century Gothic" w:hAnsi="Century Gothic" w:cs="Calibri"/>
                <w:b/>
                <w:bCs/>
              </w:rPr>
            </w:pPr>
            <w:r w:rsidRPr="002B101D">
              <w:rPr>
                <w:rFonts w:ascii="Century Gothic" w:hAnsi="Century Gothic" w:cs="Calibri"/>
                <w:b/>
                <w:bCs/>
              </w:rPr>
              <w:t>Job Purpose:</w:t>
            </w:r>
          </w:p>
        </w:tc>
        <w:tc>
          <w:tcPr>
            <w:tcW w:w="6945" w:type="dxa"/>
          </w:tcPr>
          <w:p w:rsidR="00272A15" w:rsidRPr="002B101D" w:rsidRDefault="00272A15" w:rsidP="002F4D70">
            <w:pPr>
              <w:tabs>
                <w:tab w:val="left" w:pos="5040"/>
                <w:tab w:val="left" w:pos="6300"/>
              </w:tabs>
              <w:spacing w:after="0" w:line="240" w:lineRule="auto"/>
              <w:rPr>
                <w:rFonts w:ascii="Century Gothic" w:hAnsi="Century Gothic" w:cs="Calibri"/>
              </w:rPr>
            </w:pPr>
            <w:r w:rsidRPr="002B101D">
              <w:rPr>
                <w:rFonts w:ascii="Century Gothic" w:hAnsi="Century Gothic" w:cs="Calibri"/>
              </w:rPr>
              <w:t>To be accountable for learner achievement within a designated timetable by effective teaching and learning and contribute to the monitoring and development of</w:t>
            </w:r>
            <w:r w:rsidR="000A29FC">
              <w:rPr>
                <w:rFonts w:ascii="Century Gothic" w:hAnsi="Century Gothic" w:cs="Calibri"/>
              </w:rPr>
              <w:t xml:space="preserve"> </w:t>
            </w:r>
            <w:r w:rsidR="000821DF">
              <w:rPr>
                <w:rFonts w:ascii="Century Gothic" w:hAnsi="Century Gothic" w:cs="Calibri"/>
              </w:rPr>
              <w:t>Mathematics.</w:t>
            </w:r>
          </w:p>
        </w:tc>
      </w:tr>
    </w:tbl>
    <w:p w:rsidR="00272A15" w:rsidRPr="002B101D" w:rsidRDefault="00272A15" w:rsidP="002B101D">
      <w:pPr>
        <w:widowControl w:val="0"/>
        <w:tabs>
          <w:tab w:val="left" w:pos="720"/>
        </w:tabs>
        <w:autoSpaceDE w:val="0"/>
        <w:autoSpaceDN w:val="0"/>
        <w:spacing w:after="0" w:line="240" w:lineRule="auto"/>
        <w:ind w:left="-567"/>
        <w:rPr>
          <w:rFonts w:ascii="Century Gothic" w:hAnsi="Century Gothic" w:cs="Calibri"/>
          <w:b/>
          <w:bCs/>
        </w:rPr>
      </w:pPr>
      <w:r w:rsidRPr="002B101D">
        <w:rPr>
          <w:rFonts w:ascii="Century Gothic" w:hAnsi="Century Gothic" w:cs="Calibri"/>
          <w:b/>
          <w:bCs/>
        </w:rPr>
        <w:t>Main Responsibilities:</w:t>
      </w:r>
    </w:p>
    <w:p w:rsidR="00272A15" w:rsidRPr="002B101D" w:rsidRDefault="00272A15" w:rsidP="002B101D">
      <w:pPr>
        <w:widowControl w:val="0"/>
        <w:tabs>
          <w:tab w:val="left" w:pos="720"/>
        </w:tabs>
        <w:autoSpaceDE w:val="0"/>
        <w:autoSpaceDN w:val="0"/>
        <w:spacing w:after="0" w:line="240" w:lineRule="auto"/>
        <w:ind w:left="-567"/>
        <w:rPr>
          <w:rFonts w:ascii="Century Gothic" w:hAnsi="Century Gothic" w:cs="Calibri"/>
        </w:rPr>
      </w:pPr>
    </w:p>
    <w:p w:rsidR="00272A15" w:rsidRPr="002B101D" w:rsidRDefault="00272A15" w:rsidP="002B101D">
      <w:pPr>
        <w:widowControl w:val="0"/>
        <w:tabs>
          <w:tab w:val="left" w:pos="720"/>
        </w:tabs>
        <w:autoSpaceDE w:val="0"/>
        <w:autoSpaceDN w:val="0"/>
        <w:spacing w:after="0" w:line="240" w:lineRule="auto"/>
        <w:ind w:left="-567"/>
        <w:rPr>
          <w:rFonts w:ascii="Century Gothic" w:hAnsi="Century Gothic" w:cs="Calibri"/>
        </w:rPr>
      </w:pPr>
      <w:r w:rsidRPr="002B101D">
        <w:rPr>
          <w:rFonts w:ascii="Century Gothic" w:hAnsi="Century Gothic" w:cs="Calibri"/>
        </w:rPr>
        <w:t>The following list is typical of the level of duties which the post holder will be expected to perform.  It is not necessarily exhaustive and other duties of a similar type and level may be required from time to time.</w:t>
      </w:r>
    </w:p>
    <w:p w:rsidR="00272A15" w:rsidRPr="002B101D" w:rsidRDefault="00272A15" w:rsidP="002B101D">
      <w:pPr>
        <w:spacing w:after="0" w:line="240" w:lineRule="auto"/>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1.    Create and manage a learning environment and achieve a supportive culture and behaviour management strategy that enables learners to achieve their potential.</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xml:space="preserve">2.    Contribute to the monitoring and development of </w:t>
      </w:r>
      <w:r w:rsidR="00D04CF6">
        <w:rPr>
          <w:rFonts w:ascii="Century Gothic" w:hAnsi="Century Gothic" w:cs="Calibri"/>
        </w:rPr>
        <w:t xml:space="preserve">the subject </w:t>
      </w:r>
      <w:r w:rsidRPr="002B101D">
        <w:rPr>
          <w:rFonts w:ascii="Century Gothic" w:hAnsi="Century Gothic" w:cs="Calibri"/>
        </w:rPr>
        <w:t>to ensure suitable opportunities are provided for learner aspirations to be met.</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right="-64" w:hanging="425"/>
        <w:rPr>
          <w:rFonts w:ascii="Century Gothic" w:hAnsi="Century Gothic" w:cs="Calibri"/>
        </w:rPr>
      </w:pPr>
      <w:r w:rsidRPr="002B101D">
        <w:rPr>
          <w:rFonts w:ascii="Century Gothic" w:hAnsi="Century Gothic" w:cs="Calibri"/>
        </w:rPr>
        <w:t xml:space="preserve">3.    Plan effectively in the short, medium and long-term and prepare lessons to ensure coverage of the curriculum and the differentiated needs of learners are met.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xml:space="preserve">4.    Apply a range of teaching and learning strategies, including implementing inclusive practices, to ensure that the diverse needs of learners are </w:t>
      </w:r>
      <w:proofErr w:type="gramStart"/>
      <w:r w:rsidRPr="002B101D">
        <w:rPr>
          <w:rFonts w:ascii="Century Gothic" w:hAnsi="Century Gothic" w:cs="Calibri"/>
        </w:rPr>
        <w:t>met</w:t>
      </w:r>
      <w:proofErr w:type="gramEnd"/>
      <w:r w:rsidRPr="002B101D">
        <w:rPr>
          <w:rFonts w:ascii="Century Gothic" w:hAnsi="Century Gothic" w:cs="Calibri"/>
        </w:rPr>
        <w:t xml:space="preserve"> and excellence and enjoyment is achieved.</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5.    Assess, record and report on the development and progress of learners and analyse relevant data to promote the highest possible aspirations for learners and target expectations and actions to raise learners’ achievements.</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6.    Demonstrate ongoing development and application of teaching expertise and subject, specialism and/or phase knowledge to enrich the learning experience within and beyond the teacher’s assigned classes or groups of learners.</w:t>
      </w:r>
    </w:p>
    <w:p w:rsidR="00272A15" w:rsidRPr="002B101D" w:rsidRDefault="00272A15" w:rsidP="002B101D">
      <w:pPr>
        <w:spacing w:after="0" w:line="240" w:lineRule="auto"/>
        <w:ind w:left="-142" w:hanging="425"/>
        <w:rPr>
          <w:rFonts w:ascii="Century Gothic" w:hAnsi="Century Gothic" w:cs="Calibri"/>
        </w:rPr>
      </w:pP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7.    Work collaboratively within and beyond the classroom with support staff (including directing their day-to-day work), teachers, other professionals, parents, agencies and communities, to enhance teaching and learning and promote the positive contribution and well-being of learners.</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Default="00272A15" w:rsidP="002B101D">
      <w:pPr>
        <w:spacing w:after="0" w:line="240" w:lineRule="auto"/>
        <w:ind w:left="-142" w:hanging="425"/>
        <w:rPr>
          <w:rFonts w:ascii="Century Gothic" w:hAnsi="Century Gothic" w:cs="Calibri"/>
        </w:rPr>
      </w:pPr>
      <w:r w:rsidRPr="002B101D">
        <w:rPr>
          <w:rFonts w:ascii="Century Gothic" w:hAnsi="Century Gothic" w:cs="Calibri"/>
        </w:rPr>
        <w:t>8.    Contribute to the development and application of priorities, policies and activities in order to enable the achievement of whole school aims.</w:t>
      </w:r>
    </w:p>
    <w:p w:rsidR="00D04CF6" w:rsidRDefault="00D04CF6" w:rsidP="002B101D">
      <w:pPr>
        <w:spacing w:after="0" w:line="240" w:lineRule="auto"/>
        <w:ind w:left="-142" w:hanging="425"/>
        <w:rPr>
          <w:rFonts w:ascii="Century Gothic" w:hAnsi="Century Gothic" w:cs="Calibri"/>
        </w:rPr>
      </w:pPr>
    </w:p>
    <w:p w:rsidR="00D04CF6" w:rsidRDefault="00D04CF6" w:rsidP="002B101D">
      <w:pPr>
        <w:spacing w:after="0" w:line="240" w:lineRule="auto"/>
        <w:ind w:left="-142" w:hanging="425"/>
        <w:rPr>
          <w:rFonts w:ascii="Century Gothic" w:hAnsi="Century Gothic" w:cs="Calibri"/>
        </w:rPr>
      </w:pPr>
    </w:p>
    <w:p w:rsidR="00D04CF6" w:rsidRDefault="00D04CF6" w:rsidP="002B101D">
      <w:pPr>
        <w:spacing w:after="0" w:line="240" w:lineRule="auto"/>
        <w:ind w:left="-142" w:hanging="425"/>
        <w:rPr>
          <w:rFonts w:ascii="Century Gothic" w:hAnsi="Century Gothic" w:cs="Calibri"/>
        </w:rPr>
      </w:pPr>
    </w:p>
    <w:p w:rsidR="00D04CF6" w:rsidRPr="002B101D" w:rsidRDefault="00D04CF6" w:rsidP="002B101D">
      <w:pPr>
        <w:spacing w:after="0" w:line="240" w:lineRule="auto"/>
        <w:ind w:left="-142" w:hanging="425"/>
        <w:rPr>
          <w:rFonts w:ascii="Century Gothic" w:hAnsi="Century Gothic" w:cs="Calibri"/>
        </w:rPr>
      </w:pPr>
    </w:p>
    <w:p w:rsidR="00272A15"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0A29FC" w:rsidRDefault="000A29FC" w:rsidP="002B101D">
      <w:pPr>
        <w:spacing w:after="0" w:line="240" w:lineRule="auto"/>
        <w:ind w:left="-142" w:hanging="425"/>
        <w:rPr>
          <w:rFonts w:ascii="Century Gothic" w:hAnsi="Century Gothic" w:cs="Calibri"/>
        </w:rPr>
      </w:pPr>
    </w:p>
    <w:p w:rsidR="000A29FC" w:rsidRPr="002B101D" w:rsidRDefault="000A29FC" w:rsidP="002B101D">
      <w:pPr>
        <w:spacing w:after="0" w:line="240" w:lineRule="auto"/>
        <w:ind w:left="-142" w:hanging="425"/>
        <w:rPr>
          <w:rFonts w:ascii="Century Gothic" w:hAnsi="Century Gothic" w:cs="Calibri"/>
        </w:rPr>
      </w:pPr>
    </w:p>
    <w:p w:rsidR="00272A15" w:rsidRDefault="00272A15" w:rsidP="002B101D">
      <w:pPr>
        <w:spacing w:after="0" w:line="240" w:lineRule="auto"/>
        <w:ind w:left="-142" w:hanging="425"/>
        <w:rPr>
          <w:rFonts w:ascii="Century Gothic" w:hAnsi="Century Gothic" w:cs="Calibri"/>
        </w:rPr>
      </w:pPr>
      <w:r w:rsidRPr="002B101D">
        <w:rPr>
          <w:rFonts w:ascii="Century Gothic" w:hAnsi="Century Gothic" w:cs="Calibri"/>
        </w:rPr>
        <w:t xml:space="preserve">9.    Promote the safeguarding and welfare of children and young persons the postholder is responsible </w:t>
      </w:r>
      <w:proofErr w:type="gramStart"/>
      <w:r w:rsidRPr="002B101D">
        <w:rPr>
          <w:rFonts w:ascii="Century Gothic" w:hAnsi="Century Gothic" w:cs="Calibri"/>
        </w:rPr>
        <w:t>for, or</w:t>
      </w:r>
      <w:proofErr w:type="gramEnd"/>
      <w:r w:rsidRPr="002B101D">
        <w:rPr>
          <w:rFonts w:ascii="Century Gothic" w:hAnsi="Century Gothic" w:cs="Calibri"/>
        </w:rPr>
        <w:t xml:space="preserve"> comes into contact with. Be aware of school policies and other guidance on the safeguarding and promotion of wellbeing of children and young people. Take appropriate action where required. </w:t>
      </w:r>
    </w:p>
    <w:p w:rsidR="00272A15" w:rsidRPr="002B101D" w:rsidRDefault="00272A15" w:rsidP="00272A15">
      <w:pPr>
        <w:spacing w:after="0" w:line="240" w:lineRule="auto"/>
        <w:ind w:left="567" w:hanging="709"/>
        <w:jc w:val="both"/>
        <w:rPr>
          <w:rFonts w:ascii="Century Gothic" w:hAnsi="Century Gothic" w:cs="Calibri"/>
        </w:rPr>
      </w:pPr>
    </w:p>
    <w:p w:rsidR="00272A15" w:rsidRDefault="00272A15" w:rsidP="00923E8A">
      <w:pPr>
        <w:numPr>
          <w:ilvl w:val="0"/>
          <w:numId w:val="5"/>
        </w:numPr>
        <w:spacing w:after="0" w:line="240" w:lineRule="auto"/>
        <w:ind w:left="-142" w:hanging="425"/>
        <w:jc w:val="both"/>
        <w:rPr>
          <w:rFonts w:ascii="Century Gothic" w:hAnsi="Century Gothic" w:cs="Calibri"/>
        </w:rPr>
      </w:pPr>
      <w:r w:rsidRPr="002B101D">
        <w:rPr>
          <w:rFonts w:ascii="Century Gothic" w:hAnsi="Century Gothic" w:cs="Calibri"/>
        </w:rPr>
        <w:t>Promote and implement policies and practices that encourage mutual tolerance and respect for diversity in all aspects of employment and service delivery.</w:t>
      </w:r>
    </w:p>
    <w:p w:rsidR="002B101D" w:rsidRDefault="002B101D" w:rsidP="00923E8A">
      <w:pPr>
        <w:spacing w:after="0" w:line="240" w:lineRule="auto"/>
        <w:ind w:left="-142" w:hanging="425"/>
        <w:jc w:val="both"/>
        <w:rPr>
          <w:rFonts w:ascii="Century Gothic" w:hAnsi="Century Gothic" w:cs="Calibri"/>
        </w:rPr>
      </w:pPr>
    </w:p>
    <w:p w:rsidR="002B101D" w:rsidRDefault="002B101D" w:rsidP="00923E8A">
      <w:pPr>
        <w:pStyle w:val="DefaultStyle"/>
        <w:widowControl/>
        <w:ind w:left="-142" w:hanging="425"/>
        <w:rPr>
          <w:rFonts w:ascii="Century Gothic" w:hAnsi="Century Gothic"/>
          <w:b/>
          <w:color w:val="auto"/>
          <w:sz w:val="22"/>
          <w:szCs w:val="22"/>
        </w:rPr>
      </w:pPr>
      <w:r>
        <w:rPr>
          <w:rFonts w:ascii="Century Gothic" w:eastAsiaTheme="minorHAnsi" w:hAnsi="Century Gothic" w:cstheme="minorBidi"/>
          <w:b/>
          <w:color w:val="auto"/>
          <w:sz w:val="22"/>
          <w:szCs w:val="22"/>
          <w:lang w:eastAsia="en-US" w:bidi="ar-SA"/>
        </w:rPr>
        <w:t>In addition, Upper Pay Range teachers are expected to:</w:t>
      </w:r>
    </w:p>
    <w:p w:rsidR="002B101D" w:rsidRDefault="002B101D" w:rsidP="00923E8A">
      <w:pPr>
        <w:tabs>
          <w:tab w:val="num" w:pos="426"/>
        </w:tabs>
        <w:spacing w:after="0" w:line="240" w:lineRule="auto"/>
        <w:ind w:left="-142" w:hanging="425"/>
        <w:rPr>
          <w:rFonts w:ascii="Century Gothic" w:hAnsi="Century Gothic"/>
        </w:rPr>
      </w:pPr>
    </w:p>
    <w:p w:rsidR="002B101D" w:rsidRDefault="002B101D" w:rsidP="00923E8A">
      <w:pPr>
        <w:widowControl w:val="0"/>
        <w:numPr>
          <w:ilvl w:val="3"/>
          <w:numId w:val="7"/>
        </w:numPr>
        <w:tabs>
          <w:tab w:val="num" w:pos="426"/>
        </w:tabs>
        <w:autoSpaceDE w:val="0"/>
        <w:autoSpaceDN w:val="0"/>
        <w:spacing w:after="0" w:line="240" w:lineRule="auto"/>
        <w:ind w:left="-142" w:right="-334" w:hanging="425"/>
        <w:rPr>
          <w:rFonts w:ascii="Century Gothic" w:hAnsi="Century Gothic"/>
        </w:rPr>
      </w:pPr>
      <w:r>
        <w:rPr>
          <w:rFonts w:ascii="Century Gothic" w:hAnsi="Century Gothic"/>
        </w:rPr>
        <w:t>Make significant contributions to implementing workplace policies and practice and to promote their implementation.</w:t>
      </w:r>
    </w:p>
    <w:p w:rsidR="002B101D" w:rsidRDefault="002B101D" w:rsidP="00923E8A">
      <w:pPr>
        <w:widowControl w:val="0"/>
        <w:tabs>
          <w:tab w:val="num" w:pos="426"/>
        </w:tabs>
        <w:autoSpaceDE w:val="0"/>
        <w:autoSpaceDN w:val="0"/>
        <w:spacing w:after="0" w:line="240" w:lineRule="auto"/>
        <w:ind w:left="-142" w:right="-334" w:hanging="425"/>
        <w:rPr>
          <w:rFonts w:ascii="Century Gothic" w:hAnsi="Century Gothic"/>
        </w:rPr>
      </w:pPr>
    </w:p>
    <w:p w:rsidR="002B101D" w:rsidRDefault="002B101D" w:rsidP="00923E8A">
      <w:pPr>
        <w:widowControl w:val="0"/>
        <w:numPr>
          <w:ilvl w:val="3"/>
          <w:numId w:val="7"/>
        </w:numPr>
        <w:tabs>
          <w:tab w:val="num" w:pos="426"/>
        </w:tabs>
        <w:autoSpaceDE w:val="0"/>
        <w:autoSpaceDN w:val="0"/>
        <w:spacing w:after="0" w:line="240" w:lineRule="auto"/>
        <w:ind w:left="-142" w:right="-334" w:hanging="425"/>
        <w:rPr>
          <w:rFonts w:ascii="Century Gothic" w:hAnsi="Century Gothic"/>
        </w:rPr>
      </w:pPr>
      <w:r>
        <w:rPr>
          <w:rFonts w:ascii="Century Gothic" w:hAnsi="Century Gothic"/>
        </w:rPr>
        <w:t xml:space="preserve">Give advice on the development and </w:t>
      </w:r>
      <w:proofErr w:type="spellStart"/>
      <w:r>
        <w:rPr>
          <w:rFonts w:ascii="Century Gothic" w:hAnsi="Century Gothic"/>
        </w:rPr>
        <w:t>well being</w:t>
      </w:r>
      <w:proofErr w:type="spellEnd"/>
      <w:r>
        <w:rPr>
          <w:rFonts w:ascii="Century Gothic" w:hAnsi="Century Gothic"/>
        </w:rPr>
        <w:t xml:space="preserve"> of children and young people, if required,</w:t>
      </w:r>
    </w:p>
    <w:p w:rsidR="002B101D" w:rsidRDefault="002B101D" w:rsidP="00923E8A">
      <w:pPr>
        <w:widowControl w:val="0"/>
        <w:tabs>
          <w:tab w:val="num" w:pos="426"/>
        </w:tabs>
        <w:autoSpaceDE w:val="0"/>
        <w:autoSpaceDN w:val="0"/>
        <w:spacing w:after="0" w:line="240" w:lineRule="auto"/>
        <w:ind w:left="-142" w:right="-334" w:hanging="425"/>
        <w:rPr>
          <w:rFonts w:ascii="Century Gothic" w:hAnsi="Century Gothic"/>
        </w:rPr>
      </w:pPr>
    </w:p>
    <w:p w:rsidR="002B101D" w:rsidRDefault="002B101D" w:rsidP="00923E8A">
      <w:pPr>
        <w:widowControl w:val="0"/>
        <w:numPr>
          <w:ilvl w:val="3"/>
          <w:numId w:val="7"/>
        </w:numPr>
        <w:tabs>
          <w:tab w:val="num" w:pos="426"/>
        </w:tabs>
        <w:autoSpaceDE w:val="0"/>
        <w:autoSpaceDN w:val="0"/>
        <w:spacing w:after="0" w:line="240" w:lineRule="auto"/>
        <w:ind w:left="-142" w:right="-334" w:hanging="425"/>
        <w:rPr>
          <w:rFonts w:ascii="Century Gothic" w:hAnsi="Century Gothic"/>
        </w:rPr>
      </w:pPr>
      <w:r>
        <w:rPr>
          <w:rFonts w:ascii="Century Gothic" w:hAnsi="Century Gothic"/>
        </w:rPr>
        <w:t>Promote collaboration between colleagues and contribute to their professional development through coaching and mentoring, demonstrating effective practice, and providing advice and feedback.</w:t>
      </w:r>
    </w:p>
    <w:p w:rsidR="002B101D" w:rsidRDefault="002B101D"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tbl>
      <w:tblPr>
        <w:tblW w:w="10348" w:type="dxa"/>
        <w:tblInd w:w="-567" w:type="dxa"/>
        <w:tblLook w:val="04A0" w:firstRow="1" w:lastRow="0" w:firstColumn="1" w:lastColumn="0" w:noHBand="0" w:noVBand="1"/>
      </w:tblPr>
      <w:tblGrid>
        <w:gridCol w:w="7760"/>
        <w:gridCol w:w="2588"/>
      </w:tblGrid>
      <w:tr w:rsidR="00272A15" w:rsidRPr="002B101D" w:rsidTr="00923E8A">
        <w:tc>
          <w:tcPr>
            <w:tcW w:w="7760" w:type="dxa"/>
            <w:shd w:val="clear" w:color="auto" w:fill="auto"/>
          </w:tcPr>
          <w:p w:rsidR="000A29FC" w:rsidRDefault="000A29FC" w:rsidP="006B0B70">
            <w:pPr>
              <w:pStyle w:val="Title"/>
              <w:jc w:val="left"/>
              <w:rPr>
                <w:rFonts w:ascii="Century Gothic" w:hAnsi="Century Gothic" w:cs="Calibri"/>
                <w:sz w:val="36"/>
                <w:szCs w:val="36"/>
              </w:rPr>
            </w:pPr>
          </w:p>
          <w:p w:rsidR="000821DF" w:rsidRDefault="000821DF" w:rsidP="006B0B70">
            <w:pPr>
              <w:pStyle w:val="Title"/>
              <w:jc w:val="left"/>
              <w:rPr>
                <w:rFonts w:ascii="Century Gothic" w:hAnsi="Century Gothic" w:cs="Calibri"/>
                <w:sz w:val="36"/>
                <w:szCs w:val="36"/>
              </w:rPr>
            </w:pPr>
          </w:p>
          <w:p w:rsidR="00272A15" w:rsidRPr="002B101D" w:rsidRDefault="00272A15" w:rsidP="006B0B70">
            <w:pPr>
              <w:pStyle w:val="Title"/>
              <w:jc w:val="left"/>
              <w:rPr>
                <w:rFonts w:ascii="Century Gothic" w:hAnsi="Century Gothic" w:cs="Calibri"/>
                <w:sz w:val="36"/>
                <w:szCs w:val="36"/>
              </w:rPr>
            </w:pPr>
            <w:r w:rsidRPr="002B101D">
              <w:rPr>
                <w:rFonts w:ascii="Century Gothic" w:hAnsi="Century Gothic" w:cs="Calibri"/>
                <w:sz w:val="36"/>
                <w:szCs w:val="36"/>
              </w:rPr>
              <w:t xml:space="preserve">Teacher of </w:t>
            </w:r>
            <w:r w:rsidR="000821DF">
              <w:rPr>
                <w:rFonts w:ascii="Century Gothic" w:hAnsi="Century Gothic" w:cs="Calibri"/>
                <w:sz w:val="36"/>
                <w:szCs w:val="36"/>
              </w:rPr>
              <w:t>Mathematics</w:t>
            </w:r>
          </w:p>
        </w:tc>
        <w:tc>
          <w:tcPr>
            <w:tcW w:w="2588" w:type="dxa"/>
            <w:shd w:val="clear" w:color="auto" w:fill="auto"/>
          </w:tcPr>
          <w:p w:rsidR="00272A15" w:rsidRPr="002B101D" w:rsidRDefault="00272A15" w:rsidP="00272A15">
            <w:pPr>
              <w:pStyle w:val="Title"/>
              <w:jc w:val="left"/>
              <w:rPr>
                <w:rFonts w:ascii="Century Gothic" w:hAnsi="Century Gothic" w:cs="Calibri"/>
                <w:sz w:val="32"/>
                <w:szCs w:val="32"/>
              </w:rPr>
            </w:pPr>
            <w:r w:rsidRPr="002B101D">
              <w:rPr>
                <w:rFonts w:ascii="Century Gothic" w:hAnsi="Century Gothic"/>
                <w:b w:val="0"/>
                <w:bCs w:val="0"/>
                <w:noProof/>
                <w:sz w:val="22"/>
                <w:szCs w:val="22"/>
                <w:lang w:eastAsia="en-GB"/>
              </w:rPr>
              <w:drawing>
                <wp:inline distT="0" distB="0" distL="0" distR="0" wp14:anchorId="364108D7" wp14:editId="77FCFDB0">
                  <wp:extent cx="1221740" cy="772160"/>
                  <wp:effectExtent l="0" t="0" r="0" b="8890"/>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B101D" w:rsidRDefault="00272A15" w:rsidP="00272A15">
      <w:pPr>
        <w:spacing w:after="0" w:line="240" w:lineRule="auto"/>
        <w:ind w:left="720" w:hanging="720"/>
        <w:jc w:val="right"/>
        <w:rPr>
          <w:rFonts w:ascii="Century Gothic" w:hAnsi="Century Gothic" w:cs="Calibri"/>
          <w:b/>
          <w:bCs/>
        </w:rPr>
      </w:pPr>
    </w:p>
    <w:p w:rsidR="00272A15" w:rsidRPr="002B101D" w:rsidRDefault="00272A15" w:rsidP="00923E8A">
      <w:pPr>
        <w:pStyle w:val="Title"/>
        <w:ind w:left="-567"/>
        <w:jc w:val="left"/>
        <w:rPr>
          <w:rFonts w:ascii="Century Gothic" w:hAnsi="Century Gothic" w:cs="Calibri"/>
          <w:sz w:val="28"/>
          <w:szCs w:val="28"/>
        </w:rPr>
      </w:pPr>
      <w:r w:rsidRPr="002B101D">
        <w:rPr>
          <w:rFonts w:ascii="Century Gothic" w:hAnsi="Century Gothic" w:cs="Calibri"/>
          <w:sz w:val="28"/>
          <w:szCs w:val="28"/>
        </w:rPr>
        <w:t xml:space="preserve">Person Specification </w:t>
      </w:r>
    </w:p>
    <w:p w:rsidR="00272A15" w:rsidRPr="002B101D" w:rsidRDefault="00272A15" w:rsidP="00923E8A">
      <w:pPr>
        <w:spacing w:after="0" w:line="240" w:lineRule="auto"/>
        <w:ind w:left="-567"/>
        <w:rPr>
          <w:rFonts w:ascii="Century Gothic" w:hAnsi="Century Gothic" w:cs="Calibri"/>
          <w:b/>
          <w:bCs/>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Part A: Application Stage</w:t>
      </w:r>
    </w:p>
    <w:p w:rsidR="00272A15" w:rsidRPr="002B101D" w:rsidRDefault="00272A15" w:rsidP="00923E8A">
      <w:pPr>
        <w:spacing w:after="0" w:line="240" w:lineRule="auto"/>
        <w:ind w:left="-567"/>
        <w:rPr>
          <w:rFonts w:ascii="Century Gothic" w:hAnsi="Century Gothic" w:cs="Calibri"/>
        </w:rPr>
      </w:pPr>
      <w:r w:rsidRPr="002B101D">
        <w:rPr>
          <w:rFonts w:ascii="Century Gothic" w:hAnsi="Century Gothic" w:cs="Calibri"/>
        </w:rPr>
        <w:t>The following criteria (experience, skills and qualifications) will be used to short-list at the application stage:</w:t>
      </w:r>
    </w:p>
    <w:p w:rsidR="00272A15" w:rsidRPr="002B101D" w:rsidRDefault="00272A15" w:rsidP="00272A15">
      <w:pPr>
        <w:tabs>
          <w:tab w:val="left" w:pos="0"/>
        </w:tabs>
        <w:spacing w:after="0" w:line="240" w:lineRule="auto"/>
        <w:rPr>
          <w:rFonts w:ascii="Century Gothic" w:hAnsi="Century Gothic" w:cs="Calibri"/>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Essential</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923E8A">
        <w:tc>
          <w:tcPr>
            <w:tcW w:w="851"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1</w:t>
            </w:r>
          </w:p>
        </w:tc>
        <w:tc>
          <w:tcPr>
            <w:tcW w:w="9044" w:type="dxa"/>
          </w:tcPr>
          <w:p w:rsidR="00272A15" w:rsidRPr="002B101D" w:rsidRDefault="00272A15" w:rsidP="00272A15">
            <w:pPr>
              <w:spacing w:after="0" w:line="240" w:lineRule="auto"/>
              <w:ind w:left="442" w:hanging="440"/>
              <w:rPr>
                <w:rFonts w:ascii="Century Gothic" w:hAnsi="Century Gothic" w:cs="Calibri"/>
              </w:rPr>
            </w:pPr>
            <w:r w:rsidRPr="002B101D">
              <w:rPr>
                <w:rFonts w:ascii="Century Gothic" w:hAnsi="Century Gothic" w:cs="Calibri"/>
              </w:rPr>
              <w:t xml:space="preserve">Graduate with Qualified Teacher Status (degree, PGCE, </w:t>
            </w:r>
            <w:proofErr w:type="spellStart"/>
            <w:r w:rsidRPr="002B101D">
              <w:rPr>
                <w:rFonts w:ascii="Century Gothic" w:hAnsi="Century Gothic" w:cs="Calibri"/>
              </w:rPr>
              <w:t>BEd</w:t>
            </w:r>
            <w:proofErr w:type="spellEnd"/>
            <w:r w:rsidRPr="002B101D">
              <w:rPr>
                <w:rFonts w:ascii="Century Gothic" w:hAnsi="Century Gothic" w:cs="Calibri"/>
              </w:rPr>
              <w:t xml:space="preserve"> or equivalent).</w:t>
            </w:r>
          </w:p>
        </w:tc>
      </w:tr>
      <w:tr w:rsidR="00272A15" w:rsidRPr="002B101D" w:rsidTr="00923E8A">
        <w:tc>
          <w:tcPr>
            <w:tcW w:w="851"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2</w:t>
            </w:r>
          </w:p>
        </w:tc>
        <w:tc>
          <w:tcPr>
            <w:tcW w:w="9044" w:type="dxa"/>
          </w:tcPr>
          <w:p w:rsidR="00272A15" w:rsidRPr="002B101D" w:rsidRDefault="00272A15" w:rsidP="002F4D70">
            <w:pPr>
              <w:spacing w:after="0" w:line="240" w:lineRule="auto"/>
              <w:rPr>
                <w:rFonts w:ascii="Century Gothic" w:hAnsi="Century Gothic" w:cs="Calibri"/>
              </w:rPr>
            </w:pPr>
            <w:r w:rsidRPr="002B101D">
              <w:rPr>
                <w:rFonts w:ascii="Century Gothic" w:hAnsi="Century Gothic" w:cs="Calibri"/>
              </w:rPr>
              <w:t xml:space="preserve">Broad base of subject knowledge with the ability to effectively teach </w:t>
            </w:r>
            <w:r w:rsidR="000821DF">
              <w:rPr>
                <w:rFonts w:ascii="Century Gothic" w:hAnsi="Century Gothic" w:cs="Calibri"/>
              </w:rPr>
              <w:t>Mathematics at</w:t>
            </w:r>
            <w:r w:rsidR="00D04CF6">
              <w:rPr>
                <w:rFonts w:ascii="Century Gothic" w:hAnsi="Century Gothic" w:cs="Calibri"/>
              </w:rPr>
              <w:t xml:space="preserve"> </w:t>
            </w:r>
            <w:r w:rsidRPr="002B101D">
              <w:rPr>
                <w:rFonts w:ascii="Century Gothic" w:hAnsi="Century Gothic" w:cs="Calibri"/>
              </w:rPr>
              <w:t>Key Stage 4 and 5 to all abilities.</w:t>
            </w:r>
          </w:p>
        </w:tc>
      </w:tr>
      <w:tr w:rsidR="00272A15" w:rsidRPr="002B101D" w:rsidTr="00923E8A">
        <w:tc>
          <w:tcPr>
            <w:tcW w:w="851"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3</w:t>
            </w:r>
          </w:p>
        </w:tc>
        <w:tc>
          <w:tcPr>
            <w:tcW w:w="9044" w:type="dxa"/>
          </w:tcPr>
          <w:p w:rsidR="00272A15" w:rsidRPr="002B101D" w:rsidRDefault="00272A15" w:rsidP="00272A15">
            <w:pPr>
              <w:spacing w:after="0" w:line="240" w:lineRule="auto"/>
              <w:ind w:firstLine="2"/>
              <w:rPr>
                <w:rFonts w:ascii="Century Gothic" w:hAnsi="Century Gothic" w:cs="Calibri"/>
              </w:rPr>
            </w:pPr>
            <w:r w:rsidRPr="002B101D">
              <w:rPr>
                <w:rFonts w:ascii="Century Gothic" w:hAnsi="Century Gothic" w:cs="Calibri"/>
              </w:rPr>
              <w:t>Evidence of successful training, teaching practice and/or successful prior teaching experience.</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4</w:t>
            </w:r>
          </w:p>
        </w:tc>
        <w:tc>
          <w:tcPr>
            <w:tcW w:w="9044" w:type="dxa"/>
          </w:tcPr>
          <w:p w:rsidR="002F4D70" w:rsidRPr="002B101D" w:rsidRDefault="002F4D70" w:rsidP="002F4D70">
            <w:pPr>
              <w:spacing w:after="0" w:line="240" w:lineRule="auto"/>
              <w:rPr>
                <w:rFonts w:ascii="Century Gothic" w:hAnsi="Century Gothic" w:cs="Calibri"/>
              </w:rPr>
            </w:pPr>
            <w:r w:rsidRPr="002B101D">
              <w:rPr>
                <w:rFonts w:ascii="Century Gothic" w:hAnsi="Century Gothic" w:cs="Calibri"/>
              </w:rPr>
              <w:t>Demonstrable experience of effective use of a range of learning and teaching strategies.</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5</w:t>
            </w:r>
          </w:p>
        </w:tc>
        <w:tc>
          <w:tcPr>
            <w:tcW w:w="9044" w:type="dxa"/>
          </w:tcPr>
          <w:p w:rsidR="002F4D70" w:rsidRPr="002B101D" w:rsidRDefault="002F4D70" w:rsidP="002F4D70">
            <w:pPr>
              <w:spacing w:after="0" w:line="240" w:lineRule="auto"/>
              <w:rPr>
                <w:rFonts w:ascii="Century Gothic" w:hAnsi="Century Gothic" w:cs="Calibri"/>
              </w:rPr>
            </w:pPr>
            <w:r w:rsidRPr="002B101D">
              <w:rPr>
                <w:rFonts w:ascii="Century Gothic" w:hAnsi="Century Gothic" w:cs="Calibri"/>
              </w:rPr>
              <w:t>Ability to effectively use assessment to support learning.</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6</w:t>
            </w:r>
          </w:p>
        </w:tc>
        <w:tc>
          <w:tcPr>
            <w:tcW w:w="9044" w:type="dxa"/>
          </w:tcPr>
          <w:p w:rsidR="002F4D70" w:rsidRPr="002B101D" w:rsidRDefault="002F4D70" w:rsidP="002F4D70">
            <w:pPr>
              <w:spacing w:after="0" w:line="240" w:lineRule="auto"/>
              <w:rPr>
                <w:rFonts w:ascii="Century Gothic" w:hAnsi="Century Gothic" w:cs="Calibri"/>
              </w:rPr>
            </w:pPr>
            <w:r w:rsidRPr="002B101D">
              <w:rPr>
                <w:rFonts w:ascii="Century Gothic" w:hAnsi="Century Gothic" w:cs="Calibri"/>
              </w:rPr>
              <w:t>Knowledge of and ability to effectively use a range of behaviour management techniques.</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7</w:t>
            </w:r>
          </w:p>
        </w:tc>
        <w:tc>
          <w:tcPr>
            <w:tcW w:w="9044" w:type="dxa"/>
          </w:tcPr>
          <w:p w:rsidR="002F4D70" w:rsidRPr="002B101D" w:rsidRDefault="002F4D70" w:rsidP="002F4D70">
            <w:pPr>
              <w:spacing w:after="0" w:line="240" w:lineRule="auto"/>
              <w:ind w:left="442" w:hanging="440"/>
              <w:rPr>
                <w:rFonts w:ascii="Century Gothic" w:hAnsi="Century Gothic" w:cs="Calibri"/>
              </w:rPr>
            </w:pPr>
            <w:r w:rsidRPr="002B101D">
              <w:rPr>
                <w:rFonts w:ascii="Century Gothic" w:hAnsi="Century Gothic" w:cs="Calibri"/>
              </w:rPr>
              <w:t>Effective analytical skills with the ability to use data to inform practice.</w:t>
            </w:r>
          </w:p>
        </w:tc>
      </w:tr>
      <w:tr w:rsidR="002F4D70" w:rsidRPr="002B101D" w:rsidTr="00923E8A">
        <w:tc>
          <w:tcPr>
            <w:tcW w:w="851" w:type="dxa"/>
          </w:tcPr>
          <w:p w:rsidR="002F4D70" w:rsidRPr="002B101D" w:rsidRDefault="000D6853" w:rsidP="002F4D70">
            <w:pPr>
              <w:spacing w:after="0" w:line="240" w:lineRule="auto"/>
              <w:rPr>
                <w:rFonts w:ascii="Century Gothic" w:hAnsi="Century Gothic" w:cs="Calibri"/>
              </w:rPr>
            </w:pPr>
            <w:r>
              <w:rPr>
                <w:rFonts w:ascii="Century Gothic" w:hAnsi="Century Gothic" w:cs="Calibri"/>
              </w:rPr>
              <w:t>8</w:t>
            </w:r>
          </w:p>
        </w:tc>
        <w:tc>
          <w:tcPr>
            <w:tcW w:w="9044" w:type="dxa"/>
          </w:tcPr>
          <w:p w:rsidR="002F4D70" w:rsidRPr="002B101D" w:rsidRDefault="002F4D70" w:rsidP="002F4D70">
            <w:pPr>
              <w:spacing w:after="0" w:line="240" w:lineRule="auto"/>
              <w:ind w:left="6" w:hanging="4"/>
              <w:rPr>
                <w:rFonts w:ascii="Century Gothic" w:hAnsi="Century Gothic" w:cs="Calibri"/>
              </w:rPr>
            </w:pPr>
            <w:r w:rsidRPr="002B101D">
              <w:rPr>
                <w:rFonts w:ascii="Century Gothic" w:hAnsi="Century Gothic" w:cs="Calibri"/>
              </w:rPr>
              <w:t xml:space="preserve">Effective organisational skills e.g. lesson preparation, scheme of work development, meeting deadlines, good record keeping etc. </w:t>
            </w:r>
          </w:p>
        </w:tc>
      </w:tr>
      <w:tr w:rsidR="002F4D70" w:rsidRPr="002B101D" w:rsidTr="00923E8A">
        <w:tc>
          <w:tcPr>
            <w:tcW w:w="851" w:type="dxa"/>
          </w:tcPr>
          <w:p w:rsidR="002F4D70" w:rsidRPr="002B101D" w:rsidRDefault="000D6853" w:rsidP="002F4D70">
            <w:pPr>
              <w:spacing w:after="0" w:line="240" w:lineRule="auto"/>
              <w:rPr>
                <w:rFonts w:ascii="Century Gothic" w:hAnsi="Century Gothic" w:cs="Calibri"/>
              </w:rPr>
            </w:pPr>
            <w:r>
              <w:rPr>
                <w:rFonts w:ascii="Century Gothic" w:hAnsi="Century Gothic" w:cs="Calibri"/>
              </w:rPr>
              <w:t>9</w:t>
            </w:r>
          </w:p>
        </w:tc>
        <w:tc>
          <w:tcPr>
            <w:tcW w:w="9044" w:type="dxa"/>
          </w:tcPr>
          <w:p w:rsidR="002F4D70" w:rsidRPr="002B101D" w:rsidRDefault="002F4D70" w:rsidP="002F4D70">
            <w:pPr>
              <w:spacing w:after="0" w:line="240" w:lineRule="auto"/>
              <w:ind w:left="442" w:hanging="440"/>
              <w:rPr>
                <w:rFonts w:ascii="Century Gothic" w:hAnsi="Century Gothic" w:cs="Calibri"/>
              </w:rPr>
            </w:pPr>
            <w:r w:rsidRPr="002B101D">
              <w:rPr>
                <w:rFonts w:ascii="Century Gothic" w:hAnsi="Century Gothic" w:cs="Calibri"/>
              </w:rPr>
              <w:t>Effective ICT skills and knowledg</w:t>
            </w:r>
            <w:r w:rsidR="00D04CF6">
              <w:rPr>
                <w:rFonts w:ascii="Century Gothic" w:hAnsi="Century Gothic" w:cs="Calibri"/>
              </w:rPr>
              <w:t>e</w:t>
            </w:r>
            <w:r w:rsidRPr="002B101D">
              <w:rPr>
                <w:rFonts w:ascii="Century Gothic" w:hAnsi="Century Gothic" w:cs="Calibri"/>
              </w:rPr>
              <w:t>.</w:t>
            </w:r>
          </w:p>
        </w:tc>
      </w:tr>
    </w:tbl>
    <w:p w:rsidR="00272A15" w:rsidRPr="002B101D" w:rsidRDefault="00272A15" w:rsidP="00272A15">
      <w:pPr>
        <w:spacing w:after="0" w:line="240" w:lineRule="auto"/>
        <w:ind w:firstLine="720"/>
        <w:rPr>
          <w:rFonts w:ascii="Century Gothic" w:hAnsi="Century Gothic" w:cs="Calibri"/>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Desirable</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72"/>
      </w:tblGrid>
      <w:tr w:rsidR="00272A15" w:rsidRPr="002B101D" w:rsidTr="00D04CF6">
        <w:tc>
          <w:tcPr>
            <w:tcW w:w="851" w:type="dxa"/>
          </w:tcPr>
          <w:p w:rsidR="00272A15" w:rsidRPr="002B101D" w:rsidRDefault="000821DF" w:rsidP="00272A15">
            <w:pPr>
              <w:spacing w:after="0" w:line="240" w:lineRule="auto"/>
              <w:rPr>
                <w:rFonts w:ascii="Century Gothic" w:hAnsi="Century Gothic" w:cs="Calibri"/>
              </w:rPr>
            </w:pPr>
            <w:r>
              <w:rPr>
                <w:rFonts w:ascii="Century Gothic" w:hAnsi="Century Gothic" w:cs="Calibri"/>
              </w:rPr>
              <w:t>10</w:t>
            </w:r>
          </w:p>
        </w:tc>
        <w:tc>
          <w:tcPr>
            <w:tcW w:w="9072"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Involvement in specific learning and teaching projects.</w:t>
            </w:r>
          </w:p>
        </w:tc>
      </w:tr>
      <w:tr w:rsidR="00272A15" w:rsidRPr="002B101D" w:rsidTr="00D04CF6">
        <w:tc>
          <w:tcPr>
            <w:tcW w:w="851" w:type="dxa"/>
          </w:tcPr>
          <w:p w:rsidR="00272A15" w:rsidRPr="002B101D" w:rsidRDefault="002F4D70" w:rsidP="00272A15">
            <w:pPr>
              <w:spacing w:after="0" w:line="240" w:lineRule="auto"/>
              <w:rPr>
                <w:rFonts w:ascii="Century Gothic" w:hAnsi="Century Gothic" w:cs="Calibri"/>
              </w:rPr>
            </w:pPr>
            <w:r w:rsidRPr="002B101D">
              <w:rPr>
                <w:rFonts w:ascii="Century Gothic" w:hAnsi="Century Gothic" w:cs="Calibri"/>
              </w:rPr>
              <w:t>1</w:t>
            </w:r>
            <w:r w:rsidR="000821DF">
              <w:rPr>
                <w:rFonts w:ascii="Century Gothic" w:hAnsi="Century Gothic" w:cs="Calibri"/>
              </w:rPr>
              <w:t>1</w:t>
            </w:r>
          </w:p>
        </w:tc>
        <w:tc>
          <w:tcPr>
            <w:tcW w:w="9072"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Evidence of CPD/professional learning on a range of learning/teaching issues.</w:t>
            </w:r>
          </w:p>
        </w:tc>
      </w:tr>
    </w:tbl>
    <w:p w:rsidR="00272A15" w:rsidRPr="002B101D" w:rsidRDefault="00272A15" w:rsidP="00272A15">
      <w:pPr>
        <w:spacing w:after="0" w:line="240" w:lineRule="auto"/>
        <w:rPr>
          <w:rFonts w:ascii="Century Gothic" w:hAnsi="Century Gothic" w:cs="Calibri"/>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Part B: Assessment Stage</w:t>
      </w:r>
    </w:p>
    <w:p w:rsidR="00272A15" w:rsidRPr="002B101D" w:rsidRDefault="00272A15" w:rsidP="00923E8A">
      <w:pPr>
        <w:spacing w:after="0" w:line="240" w:lineRule="auto"/>
        <w:ind w:left="-567"/>
        <w:rPr>
          <w:rFonts w:ascii="Century Gothic" w:hAnsi="Century Gothic" w:cs="Calibri"/>
        </w:rPr>
      </w:pPr>
      <w:r w:rsidRPr="002B101D">
        <w:rPr>
          <w:rFonts w:ascii="Century Gothic" w:hAnsi="Century Gothic" w:cs="Calibri"/>
        </w:rPr>
        <w:t>The following criteria will be further explored at the assessment stage in addition to criteria as outlined in Part A:</w:t>
      </w:r>
    </w:p>
    <w:p w:rsidR="00272A15" w:rsidRPr="002B101D" w:rsidRDefault="00272A15" w:rsidP="00272A15">
      <w:pPr>
        <w:pStyle w:val="Heading1"/>
        <w:jc w:val="left"/>
        <w:rPr>
          <w:rFonts w:ascii="Century Gothic" w:hAnsi="Century Gothic" w:cs="Calibri"/>
          <w:sz w:val="22"/>
          <w:szCs w:val="22"/>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Essential</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B7629F">
        <w:tc>
          <w:tcPr>
            <w:tcW w:w="851" w:type="dxa"/>
          </w:tcPr>
          <w:p w:rsidR="00272A15" w:rsidRPr="002B101D" w:rsidRDefault="00272A15" w:rsidP="000821DF">
            <w:pPr>
              <w:spacing w:after="0" w:line="240" w:lineRule="auto"/>
              <w:rPr>
                <w:rFonts w:ascii="Century Gothic" w:hAnsi="Century Gothic" w:cs="Calibri"/>
              </w:rPr>
            </w:pPr>
            <w:r w:rsidRPr="002B101D">
              <w:rPr>
                <w:rFonts w:ascii="Century Gothic" w:hAnsi="Century Gothic" w:cs="Calibri"/>
              </w:rPr>
              <w:t>1</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 xml:space="preserve">Appropriate behaviour and attitude towards safeguarding and promoting the welfare of children and young people including: </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Motivation and commitment to work with children and young people</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 xml:space="preserve">ability to form and maintain appropriate relationships and personal boundaries with children and young people </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emotional resilience in working with challenging behaviours</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attitude to use of authority and maintaining discipline.</w:t>
            </w:r>
          </w:p>
        </w:tc>
      </w:tr>
      <w:tr w:rsidR="00272A15" w:rsidRPr="002B101D" w:rsidTr="00B7629F">
        <w:tc>
          <w:tcPr>
            <w:tcW w:w="851" w:type="dxa"/>
          </w:tcPr>
          <w:p w:rsidR="00272A15" w:rsidRPr="002B101D" w:rsidRDefault="00272A15" w:rsidP="000821DF">
            <w:pPr>
              <w:spacing w:after="0" w:line="240" w:lineRule="auto"/>
              <w:rPr>
                <w:rFonts w:ascii="Century Gothic" w:hAnsi="Century Gothic" w:cs="Calibri"/>
              </w:rPr>
            </w:pPr>
            <w:r w:rsidRPr="002B101D">
              <w:rPr>
                <w:rFonts w:ascii="Century Gothic" w:hAnsi="Century Gothic" w:cs="Calibri"/>
              </w:rPr>
              <w:t>2</w:t>
            </w:r>
          </w:p>
        </w:tc>
        <w:tc>
          <w:tcPr>
            <w:tcW w:w="9044" w:type="dxa"/>
          </w:tcPr>
          <w:p w:rsidR="00272A15" w:rsidRPr="002B101D" w:rsidRDefault="00272A15" w:rsidP="00272A15">
            <w:pPr>
              <w:pStyle w:val="Heading1"/>
              <w:jc w:val="left"/>
              <w:rPr>
                <w:rFonts w:ascii="Century Gothic" w:hAnsi="Century Gothic" w:cs="Calibri"/>
                <w:b w:val="0"/>
                <w:sz w:val="22"/>
                <w:szCs w:val="22"/>
              </w:rPr>
            </w:pPr>
            <w:r w:rsidRPr="002B101D">
              <w:rPr>
                <w:rFonts w:ascii="Century Gothic" w:hAnsi="Century Gothic" w:cs="Calibri"/>
                <w:b w:val="0"/>
                <w:sz w:val="22"/>
                <w:szCs w:val="22"/>
              </w:rPr>
              <w:t>Effective interpersonal, oral communication and presentation skills.</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3</w:t>
            </w:r>
          </w:p>
        </w:tc>
        <w:tc>
          <w:tcPr>
            <w:tcW w:w="9044" w:type="dxa"/>
          </w:tcPr>
          <w:p w:rsidR="000D6853" w:rsidRPr="002B101D" w:rsidRDefault="000D6853" w:rsidP="000D6853">
            <w:pPr>
              <w:spacing w:after="0" w:line="240" w:lineRule="auto"/>
              <w:ind w:left="6" w:hanging="4"/>
              <w:rPr>
                <w:rFonts w:ascii="Century Gothic" w:hAnsi="Century Gothic" w:cs="Calibri"/>
              </w:rPr>
            </w:pPr>
            <w:r>
              <w:rPr>
                <w:rFonts w:ascii="Century Gothic" w:hAnsi="Century Gothic" w:cs="Calibri"/>
              </w:rPr>
              <w:t xml:space="preserve">Ability to form community links and identify and facilitate enrichment opportunities for students to support learning.    </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4</w:t>
            </w:r>
          </w:p>
        </w:tc>
        <w:tc>
          <w:tcPr>
            <w:tcW w:w="9044" w:type="dxa"/>
          </w:tcPr>
          <w:p w:rsidR="000D6853" w:rsidRPr="002B101D" w:rsidRDefault="000D6853" w:rsidP="000D6853">
            <w:pPr>
              <w:pStyle w:val="Heading1"/>
              <w:jc w:val="left"/>
              <w:rPr>
                <w:rFonts w:ascii="Century Gothic" w:hAnsi="Century Gothic" w:cs="Calibri"/>
                <w:b w:val="0"/>
                <w:sz w:val="22"/>
                <w:szCs w:val="22"/>
              </w:rPr>
            </w:pPr>
            <w:r w:rsidRPr="002B101D">
              <w:rPr>
                <w:rFonts w:ascii="Century Gothic" w:hAnsi="Century Gothic" w:cs="Calibri"/>
                <w:b w:val="0"/>
                <w:sz w:val="22"/>
                <w:szCs w:val="22"/>
              </w:rPr>
              <w:t>Ability to work effectively as part of a subject/ curriculum team</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5</w:t>
            </w:r>
          </w:p>
        </w:tc>
        <w:tc>
          <w:tcPr>
            <w:tcW w:w="9044" w:type="dxa"/>
          </w:tcPr>
          <w:p w:rsidR="000D6853" w:rsidRPr="002B101D" w:rsidRDefault="000D6853" w:rsidP="000D6853">
            <w:pPr>
              <w:spacing w:after="0" w:line="240" w:lineRule="auto"/>
              <w:rPr>
                <w:rFonts w:ascii="Century Gothic" w:hAnsi="Century Gothic" w:cs="Calibri"/>
              </w:rPr>
            </w:pPr>
            <w:r w:rsidRPr="002B101D">
              <w:rPr>
                <w:rFonts w:ascii="Century Gothic" w:hAnsi="Century Gothic" w:cs="Calibri"/>
              </w:rPr>
              <w:t xml:space="preserve">Ability and flexibility to take an active part in </w:t>
            </w:r>
            <w:proofErr w:type="spellStart"/>
            <w:r w:rsidRPr="002B101D">
              <w:rPr>
                <w:rFonts w:ascii="Century Gothic" w:hAnsi="Century Gothic" w:cs="Calibri"/>
              </w:rPr>
              <w:t>extra curricular</w:t>
            </w:r>
            <w:proofErr w:type="spellEnd"/>
            <w:r w:rsidRPr="002B101D">
              <w:rPr>
                <w:rFonts w:ascii="Century Gothic" w:hAnsi="Century Gothic" w:cs="Calibri"/>
              </w:rPr>
              <w:t xml:space="preserve"> provision.</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6</w:t>
            </w:r>
          </w:p>
        </w:tc>
        <w:tc>
          <w:tcPr>
            <w:tcW w:w="9044" w:type="dxa"/>
          </w:tcPr>
          <w:p w:rsidR="000D6853" w:rsidRPr="002B101D" w:rsidRDefault="000D6853" w:rsidP="000821DF">
            <w:pPr>
              <w:spacing w:after="0" w:line="240" w:lineRule="auto"/>
              <w:rPr>
                <w:rFonts w:ascii="Century Gothic" w:hAnsi="Century Gothic" w:cs="Calibri"/>
              </w:rPr>
            </w:pPr>
            <w:r w:rsidRPr="002B101D">
              <w:rPr>
                <w:rFonts w:ascii="Century Gothic" w:hAnsi="Century Gothic" w:cs="Calibri"/>
              </w:rPr>
              <w:t>No disclosure about criminal convictions or safeguarding concern that makes applicant unsuitable for this post.</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7</w:t>
            </w:r>
          </w:p>
        </w:tc>
        <w:tc>
          <w:tcPr>
            <w:tcW w:w="9044" w:type="dxa"/>
          </w:tcPr>
          <w:p w:rsidR="000D6853" w:rsidRPr="002B101D" w:rsidRDefault="000D6853" w:rsidP="000821DF">
            <w:pPr>
              <w:spacing w:after="0" w:line="240" w:lineRule="auto"/>
              <w:rPr>
                <w:rFonts w:ascii="Century Gothic" w:hAnsi="Century Gothic" w:cs="Calibri"/>
              </w:rPr>
            </w:pPr>
            <w:r w:rsidRPr="002B101D">
              <w:rPr>
                <w:rFonts w:ascii="Century Gothic" w:hAnsi="Century Gothic" w:cs="Calibri"/>
              </w:rPr>
              <w:t>Committed to working with young people and contributing to whole school ethos</w:t>
            </w:r>
          </w:p>
        </w:tc>
      </w:tr>
    </w:tbl>
    <w:p w:rsidR="00272A15" w:rsidRPr="002B101D" w:rsidRDefault="00272A15" w:rsidP="000821DF">
      <w:pPr>
        <w:tabs>
          <w:tab w:val="left" w:pos="7440"/>
        </w:tabs>
        <w:spacing w:after="0" w:line="240" w:lineRule="auto"/>
        <w:rPr>
          <w:rFonts w:ascii="Century Gothic" w:hAnsi="Century Gothic" w:cs="Calibri"/>
        </w:rPr>
      </w:pPr>
    </w:p>
    <w:p w:rsidR="00272A15" w:rsidRPr="002B101D" w:rsidRDefault="00272A15" w:rsidP="000821DF">
      <w:pPr>
        <w:pStyle w:val="Heading1"/>
        <w:ind w:left="-567"/>
        <w:jc w:val="left"/>
        <w:rPr>
          <w:rFonts w:ascii="Century Gothic" w:hAnsi="Century Gothic" w:cs="Calibri"/>
          <w:sz w:val="22"/>
          <w:szCs w:val="22"/>
        </w:rPr>
      </w:pPr>
      <w:r w:rsidRPr="002B101D">
        <w:rPr>
          <w:rFonts w:ascii="Century Gothic" w:hAnsi="Century Gothic" w:cs="Calibri"/>
          <w:sz w:val="22"/>
          <w:szCs w:val="22"/>
        </w:rPr>
        <w:t>Desirable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B7629F">
        <w:tc>
          <w:tcPr>
            <w:tcW w:w="851" w:type="dxa"/>
          </w:tcPr>
          <w:p w:rsidR="00272A15" w:rsidRPr="002B101D" w:rsidRDefault="000821DF" w:rsidP="000821DF">
            <w:pPr>
              <w:spacing w:after="0" w:line="240" w:lineRule="auto"/>
              <w:rPr>
                <w:rFonts w:ascii="Century Gothic" w:hAnsi="Century Gothic" w:cs="Calibri"/>
              </w:rPr>
            </w:pPr>
            <w:r>
              <w:rPr>
                <w:rFonts w:ascii="Century Gothic" w:hAnsi="Century Gothic" w:cs="Calibri"/>
              </w:rPr>
              <w:t>8</w:t>
            </w:r>
          </w:p>
        </w:tc>
        <w:tc>
          <w:tcPr>
            <w:tcW w:w="9044" w:type="dxa"/>
          </w:tcPr>
          <w:p w:rsidR="00272A15" w:rsidRPr="002B101D" w:rsidRDefault="00272A15" w:rsidP="000821DF">
            <w:pPr>
              <w:spacing w:after="0" w:line="240" w:lineRule="auto"/>
              <w:rPr>
                <w:rFonts w:ascii="Century Gothic" w:hAnsi="Century Gothic" w:cs="Calibri"/>
              </w:rPr>
            </w:pPr>
            <w:r w:rsidRPr="002B101D">
              <w:rPr>
                <w:rFonts w:ascii="Century Gothic" w:hAnsi="Century Gothic" w:cs="Calibri"/>
              </w:rPr>
              <w:t>Can contribute to wider school development e.g. sport, drama, music, visits etc.</w:t>
            </w:r>
          </w:p>
        </w:tc>
      </w:tr>
    </w:tbl>
    <w:p w:rsidR="00272A15" w:rsidRPr="002B101D" w:rsidRDefault="00272A15" w:rsidP="00272A15">
      <w:pPr>
        <w:spacing w:after="0" w:line="240" w:lineRule="auto"/>
        <w:rPr>
          <w:rFonts w:ascii="Century Gothic" w:hAnsi="Century Gothic" w:cs="Calibri"/>
        </w:rPr>
      </w:pPr>
    </w:p>
    <w:p w:rsidR="00E10A41" w:rsidRPr="002B101D" w:rsidRDefault="00E10A41" w:rsidP="00B7629F">
      <w:pPr>
        <w:spacing w:after="0" w:line="240" w:lineRule="auto"/>
        <w:ind w:left="-567"/>
        <w:rPr>
          <w:rFonts w:ascii="Century Gothic" w:hAnsi="Century Gothic" w:cs="Calibri"/>
        </w:rPr>
      </w:pPr>
    </w:p>
    <w:p w:rsidR="00272A15" w:rsidRPr="002B101D" w:rsidRDefault="00272A15" w:rsidP="00B7629F">
      <w:pPr>
        <w:spacing w:after="0" w:line="240" w:lineRule="auto"/>
        <w:ind w:left="-567"/>
        <w:rPr>
          <w:rFonts w:ascii="Century Gothic" w:hAnsi="Century Gothic" w:cs="Calibri"/>
          <w:b/>
        </w:rPr>
      </w:pPr>
      <w:r w:rsidRPr="002B101D">
        <w:rPr>
          <w:rFonts w:ascii="Century Gothic" w:hAnsi="Century Gothic" w:cs="Calibri"/>
          <w:b/>
        </w:rPr>
        <w:t>Assessment Methods</w:t>
      </w:r>
    </w:p>
    <w:p w:rsidR="00272A15" w:rsidRPr="002B101D" w:rsidRDefault="00272A15" w:rsidP="00B7629F">
      <w:pPr>
        <w:spacing w:after="0" w:line="240" w:lineRule="auto"/>
        <w:ind w:left="-567"/>
        <w:rPr>
          <w:rFonts w:ascii="Century Gothic" w:hAnsi="Century Gothic" w:cs="Calibri"/>
        </w:rPr>
      </w:pPr>
      <w:r w:rsidRPr="002B101D">
        <w:rPr>
          <w:rFonts w:ascii="Century Gothic" w:hAnsi="Century Gothic" w:cs="Calibri"/>
        </w:rPr>
        <w:t>The following methods of assessment will be used:</w:t>
      </w:r>
    </w:p>
    <w:p w:rsidR="00272A15" w:rsidRPr="00B7629F" w:rsidRDefault="00272A15" w:rsidP="00B7629F">
      <w:pPr>
        <w:pStyle w:val="ListParagraph"/>
        <w:numPr>
          <w:ilvl w:val="0"/>
          <w:numId w:val="8"/>
        </w:numPr>
        <w:spacing w:after="0" w:line="240" w:lineRule="auto"/>
        <w:rPr>
          <w:rFonts w:ascii="Century Gothic" w:hAnsi="Century Gothic" w:cs="Calibri"/>
        </w:rPr>
      </w:pPr>
      <w:r w:rsidRPr="00B7629F">
        <w:rPr>
          <w:rFonts w:ascii="Century Gothic" w:hAnsi="Century Gothic" w:cs="Calibri"/>
        </w:rPr>
        <w:t>Interview</w:t>
      </w:r>
    </w:p>
    <w:p w:rsidR="00272A15" w:rsidRDefault="00272A15" w:rsidP="00B7629F">
      <w:pPr>
        <w:pStyle w:val="ListParagraph"/>
        <w:numPr>
          <w:ilvl w:val="0"/>
          <w:numId w:val="8"/>
        </w:numPr>
        <w:spacing w:after="0" w:line="240" w:lineRule="auto"/>
        <w:rPr>
          <w:rFonts w:ascii="Century Gothic" w:hAnsi="Century Gothic" w:cs="Calibri"/>
        </w:rPr>
      </w:pPr>
      <w:r w:rsidRPr="00B7629F">
        <w:rPr>
          <w:rFonts w:ascii="Century Gothic" w:hAnsi="Century Gothic" w:cs="Calibri"/>
        </w:rPr>
        <w:t>Lesson observation</w:t>
      </w:r>
    </w:p>
    <w:p w:rsidR="00B7629F" w:rsidRDefault="00B7629F" w:rsidP="00B7629F">
      <w:pPr>
        <w:spacing w:after="0" w:line="240" w:lineRule="auto"/>
        <w:ind w:left="-567"/>
        <w:rPr>
          <w:rFonts w:ascii="Century Gothic" w:hAnsi="Century Gothic" w:cs="Calibri"/>
        </w:rPr>
      </w:pPr>
    </w:p>
    <w:p w:rsidR="00B7629F" w:rsidRPr="00B7629F" w:rsidRDefault="00B7629F" w:rsidP="00B7629F">
      <w:pPr>
        <w:spacing w:after="0" w:line="240" w:lineRule="auto"/>
        <w:ind w:left="-567"/>
        <w:rPr>
          <w:rFonts w:ascii="Century Gothic" w:hAnsi="Century Gothic" w:cs="Calibri"/>
        </w:rPr>
      </w:pPr>
      <w:r w:rsidRPr="00B7629F">
        <w:rPr>
          <w:rFonts w:ascii="Century Gothic" w:hAnsi="Century Gothic" w:cs="Calibri"/>
        </w:rPr>
        <w:t xml:space="preserve">Please </w:t>
      </w:r>
      <w:proofErr w:type="gramStart"/>
      <w:r w:rsidRPr="00B7629F">
        <w:rPr>
          <w:rFonts w:ascii="Century Gothic" w:hAnsi="Century Gothic" w:cs="Calibri"/>
        </w:rPr>
        <w:t>note</w:t>
      </w:r>
      <w:r w:rsidR="000D6853">
        <w:rPr>
          <w:rFonts w:ascii="Century Gothic" w:hAnsi="Century Gothic" w:cs="Calibri"/>
        </w:rPr>
        <w:t>:</w:t>
      </w:r>
      <w:proofErr w:type="gramEnd"/>
      <w:r w:rsidRPr="00B7629F">
        <w:rPr>
          <w:rFonts w:ascii="Century Gothic" w:hAnsi="Century Gothic" w:cs="Calibri"/>
        </w:rPr>
        <w:t xml:space="preserve"> interviews may be held remotely in the event that the school is not open at the time of short-listing. </w:t>
      </w:r>
    </w:p>
    <w:p w:rsidR="00272A15" w:rsidRPr="002B101D" w:rsidRDefault="00272A15" w:rsidP="00B7629F">
      <w:pPr>
        <w:spacing w:after="0" w:line="240" w:lineRule="auto"/>
        <w:ind w:left="-567"/>
        <w:rPr>
          <w:rFonts w:ascii="Century Gothic" w:hAnsi="Century Gothic" w:cs="Calibri"/>
        </w:rPr>
      </w:pPr>
    </w:p>
    <w:p w:rsidR="00272A15" w:rsidRPr="002B101D" w:rsidRDefault="00272A15" w:rsidP="00B7629F">
      <w:pPr>
        <w:spacing w:after="0" w:line="240" w:lineRule="auto"/>
        <w:ind w:left="-567"/>
        <w:rPr>
          <w:rFonts w:ascii="Century Gothic" w:hAnsi="Century Gothic" w:cs="Calibri"/>
        </w:rPr>
      </w:pPr>
    </w:p>
    <w:p w:rsidR="00272A15" w:rsidRPr="002B101D" w:rsidRDefault="00272A15" w:rsidP="00B7629F">
      <w:pPr>
        <w:spacing w:after="0" w:line="240" w:lineRule="auto"/>
        <w:ind w:left="-567"/>
        <w:rPr>
          <w:rFonts w:ascii="Century Gothic" w:hAnsi="Century Gothic" w:cs="Calibri"/>
          <w:b/>
          <w:bCs/>
        </w:rPr>
      </w:pPr>
      <w:r w:rsidRPr="002B101D">
        <w:rPr>
          <w:rFonts w:ascii="Century Gothic" w:hAnsi="Century Gothic" w:cs="Calibri"/>
          <w:b/>
          <w:bCs/>
        </w:rPr>
        <w:t>Part C: Additional Requirements</w:t>
      </w:r>
    </w:p>
    <w:p w:rsidR="00272A15" w:rsidRPr="002B101D" w:rsidRDefault="00272A15" w:rsidP="00B7629F">
      <w:pPr>
        <w:spacing w:after="0" w:line="240" w:lineRule="auto"/>
        <w:ind w:left="-567"/>
        <w:rPr>
          <w:rFonts w:ascii="Century Gothic" w:hAnsi="Century Gothic" w:cs="Calibri"/>
        </w:rPr>
      </w:pPr>
      <w:r w:rsidRPr="002B101D">
        <w:rPr>
          <w:rFonts w:ascii="Century Gothic" w:hAnsi="Century Gothic" w:cs="Calibri"/>
        </w:rPr>
        <w:t>The following criteria must be judged as satisfactory when pre-employment checks are completed:</w:t>
      </w:r>
    </w:p>
    <w:p w:rsidR="00272A15" w:rsidRPr="002B101D" w:rsidRDefault="00272A15" w:rsidP="00272A15">
      <w:pPr>
        <w:spacing w:after="0" w:line="240" w:lineRule="auto"/>
        <w:rPr>
          <w:rFonts w:ascii="Century Gothic" w:hAnsi="Century Gothic" w:cs="Calibri"/>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1</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Enhanced Certificate of Disclosure from the Disclosure and Barring Service</w:t>
            </w:r>
          </w:p>
        </w:tc>
      </w:tr>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2</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Additional criminal record checks if applicant has lived outside the UK</w:t>
            </w:r>
          </w:p>
        </w:tc>
      </w:tr>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3</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Children’s Barred Persons List</w:t>
            </w:r>
          </w:p>
        </w:tc>
      </w:tr>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4</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DfE Prohibition List Check</w:t>
            </w:r>
          </w:p>
        </w:tc>
      </w:tr>
      <w:tr w:rsidR="00272A15" w:rsidRPr="002B101D" w:rsidTr="00B7629F">
        <w:tc>
          <w:tcPr>
            <w:tcW w:w="851" w:type="dxa"/>
          </w:tcPr>
          <w:p w:rsidR="00272A15" w:rsidRPr="002B101D" w:rsidRDefault="002F4D70" w:rsidP="00272A15">
            <w:pPr>
              <w:spacing w:after="0" w:line="240" w:lineRule="auto"/>
              <w:jc w:val="center"/>
              <w:rPr>
                <w:rFonts w:ascii="Century Gothic" w:hAnsi="Century Gothic" w:cs="Calibri"/>
              </w:rPr>
            </w:pPr>
            <w:r w:rsidRPr="002B101D">
              <w:rPr>
                <w:rFonts w:ascii="Century Gothic" w:hAnsi="Century Gothic" w:cs="Calibri"/>
              </w:rPr>
              <w:t>5</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Medical clearance</w:t>
            </w:r>
          </w:p>
        </w:tc>
      </w:tr>
      <w:tr w:rsidR="00272A15" w:rsidRPr="002B101D" w:rsidTr="00B7629F">
        <w:tc>
          <w:tcPr>
            <w:tcW w:w="851" w:type="dxa"/>
          </w:tcPr>
          <w:p w:rsidR="00272A15" w:rsidRPr="002B101D" w:rsidRDefault="002F4D70" w:rsidP="00272A15">
            <w:pPr>
              <w:spacing w:after="0" w:line="240" w:lineRule="auto"/>
              <w:jc w:val="center"/>
              <w:rPr>
                <w:rFonts w:ascii="Century Gothic" w:hAnsi="Century Gothic" w:cs="Calibri"/>
              </w:rPr>
            </w:pPr>
            <w:r w:rsidRPr="002B101D">
              <w:rPr>
                <w:rFonts w:ascii="Century Gothic" w:hAnsi="Century Gothic" w:cs="Calibri"/>
              </w:rPr>
              <w:t>6</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Confirmation of Qualified Teacher Status and proof of qualifications</w:t>
            </w:r>
          </w:p>
        </w:tc>
      </w:tr>
      <w:tr w:rsidR="00272A15" w:rsidRPr="002B101D" w:rsidTr="00B7629F">
        <w:trPr>
          <w:trHeight w:val="485"/>
        </w:trPr>
        <w:tc>
          <w:tcPr>
            <w:tcW w:w="851" w:type="dxa"/>
          </w:tcPr>
          <w:p w:rsidR="00272A15" w:rsidRPr="002B101D" w:rsidRDefault="002F4D70" w:rsidP="00272A15">
            <w:pPr>
              <w:spacing w:after="0" w:line="240" w:lineRule="auto"/>
              <w:jc w:val="center"/>
              <w:rPr>
                <w:rFonts w:ascii="Century Gothic" w:hAnsi="Century Gothic" w:cs="Calibri"/>
              </w:rPr>
            </w:pPr>
            <w:r w:rsidRPr="002B101D">
              <w:rPr>
                <w:rFonts w:ascii="Century Gothic" w:hAnsi="Century Gothic" w:cs="Calibri"/>
              </w:rPr>
              <w:t>7</w:t>
            </w:r>
          </w:p>
        </w:tc>
        <w:tc>
          <w:tcPr>
            <w:tcW w:w="9044" w:type="dxa"/>
          </w:tcPr>
          <w:p w:rsidR="00B7629F" w:rsidRPr="00B7629F" w:rsidRDefault="00B7629F" w:rsidP="00272A15">
            <w:pPr>
              <w:spacing w:after="0" w:line="240" w:lineRule="auto"/>
              <w:rPr>
                <w:rFonts w:ascii="Century Gothic" w:hAnsi="Century Gothic" w:cs="Calibri"/>
              </w:rPr>
            </w:pPr>
            <w:r w:rsidRPr="00B7629F">
              <w:rPr>
                <w:rFonts w:ascii="Century Gothic" w:hAnsi="Century Gothic" w:cs="Calibri"/>
              </w:rPr>
              <w:t>A minimum of t</w:t>
            </w:r>
            <w:r w:rsidR="00272A15" w:rsidRPr="00B7629F">
              <w:rPr>
                <w:rFonts w:ascii="Century Gothic" w:hAnsi="Century Gothic" w:cs="Calibri"/>
              </w:rPr>
              <w:t xml:space="preserve">wo references </w:t>
            </w:r>
            <w:r w:rsidRPr="00B7629F">
              <w:rPr>
                <w:rFonts w:ascii="Century Gothic" w:hAnsi="Century Gothic" w:cs="Calibri"/>
              </w:rPr>
              <w:t xml:space="preserve">including your previous employer or last employer/educational establishment where not currently employed.  </w:t>
            </w:r>
            <w:r w:rsidR="00272A15" w:rsidRPr="00B7629F">
              <w:rPr>
                <w:rFonts w:ascii="Century Gothic" w:hAnsi="Century Gothic" w:cs="Calibri"/>
              </w:rPr>
              <w:t xml:space="preserve">  </w:t>
            </w:r>
          </w:p>
          <w:p w:rsidR="00B7629F" w:rsidRDefault="00B7629F" w:rsidP="00B7629F">
            <w:pPr>
              <w:spacing w:after="0" w:line="240" w:lineRule="auto"/>
              <w:rPr>
                <w:rFonts w:ascii="Century Gothic" w:hAnsi="Century Gothic" w:cs="Calibri"/>
              </w:rPr>
            </w:pPr>
            <w:r>
              <w:rPr>
                <w:rFonts w:ascii="Century Gothic" w:hAnsi="Century Gothic" w:cs="Calibri"/>
              </w:rPr>
              <w:t xml:space="preserve">Where you are not currently working with children but have in the past, a reference from that employer will also be required.  </w:t>
            </w:r>
          </w:p>
          <w:p w:rsidR="00B7629F" w:rsidRPr="002B101D" w:rsidRDefault="00B7629F" w:rsidP="00B7629F">
            <w:pPr>
              <w:spacing w:after="0" w:line="240" w:lineRule="auto"/>
              <w:rPr>
                <w:rFonts w:ascii="Century Gothic" w:hAnsi="Century Gothic" w:cs="Calibri"/>
              </w:rPr>
            </w:pPr>
            <w:r w:rsidRPr="00B7629F">
              <w:rPr>
                <w:rFonts w:ascii="Century Gothic" w:hAnsi="Century Gothic" w:cs="Calibri"/>
              </w:rPr>
              <w:t>Please note where references are required from school settings, we will only accept references from the Headteacher/Principal</w:t>
            </w:r>
            <w:r>
              <w:rPr>
                <w:rFonts w:ascii="Century Gothic" w:hAnsi="Century Gothic" w:cs="Calibri"/>
              </w:rPr>
              <w:t xml:space="preserve">.  </w:t>
            </w:r>
          </w:p>
        </w:tc>
      </w:tr>
    </w:tbl>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 xml:space="preserve"> </w:t>
      </w:r>
    </w:p>
    <w:p w:rsidR="00566A01" w:rsidRPr="002B101D" w:rsidRDefault="00566A01"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Default="002F4D70"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6966A6" w:rsidRPr="002B101D" w:rsidRDefault="006966A6" w:rsidP="00732689">
      <w:pPr>
        <w:spacing w:after="0" w:line="240" w:lineRule="auto"/>
        <w:rPr>
          <w:rFonts w:ascii="Century Gothic" w:hAnsi="Century Gothic"/>
          <w:b/>
          <w:sz w:val="32"/>
          <w:szCs w:val="32"/>
        </w:rPr>
      </w:pPr>
      <w:bookmarkStart w:id="0" w:name="_GoBack"/>
      <w:bookmarkEnd w:id="0"/>
    </w:p>
    <w:p w:rsidR="00732689" w:rsidRPr="002B101D" w:rsidRDefault="00732689" w:rsidP="004911CC">
      <w:pPr>
        <w:spacing w:after="0" w:line="240" w:lineRule="auto"/>
        <w:ind w:left="-567" w:right="-165"/>
        <w:rPr>
          <w:rFonts w:ascii="Century Gothic" w:hAnsi="Century Gothic"/>
          <w:b/>
          <w:sz w:val="32"/>
          <w:szCs w:val="32"/>
        </w:rPr>
      </w:pPr>
      <w:r w:rsidRPr="002B101D">
        <w:rPr>
          <w:rFonts w:ascii="Century Gothic" w:hAnsi="Century Gothic"/>
          <w:b/>
          <w:sz w:val="32"/>
          <w:szCs w:val="32"/>
        </w:rPr>
        <w:t xml:space="preserve">Additional Information for Applicants </w:t>
      </w:r>
    </w:p>
    <w:p w:rsidR="00732689" w:rsidRPr="002B101D" w:rsidRDefault="00732689" w:rsidP="004911CC">
      <w:pPr>
        <w:spacing w:after="0" w:line="240" w:lineRule="auto"/>
        <w:ind w:left="-567" w:right="-165"/>
        <w:rPr>
          <w:rFonts w:ascii="Century Gothic" w:hAnsi="Century Gothic"/>
          <w:b/>
          <w:sz w:val="24"/>
          <w:szCs w:val="24"/>
          <w:u w:val="single"/>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Terms and Conditions</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The conditions of service applicable to this post are the Conditions of Service for School Teachers in England and Wales (the Burgundy Book) and the School Teachers Pay and Conditions document as they relate to Assistant Headteachers, as amended/supplemented by local decisions made by Kenton School Academy Trust.</w:t>
      </w:r>
    </w:p>
    <w:p w:rsidR="002F4D70" w:rsidRPr="004911CC" w:rsidRDefault="002F4D70" w:rsidP="004911CC">
      <w:pPr>
        <w:spacing w:after="0" w:line="240" w:lineRule="auto"/>
        <w:ind w:left="-567" w:right="-165"/>
        <w:rPr>
          <w:rFonts w:ascii="Century Gothic" w:hAnsi="Century Gothic"/>
        </w:rPr>
      </w:pPr>
    </w:p>
    <w:p w:rsidR="002F4D70" w:rsidRDefault="002F4D70" w:rsidP="004911CC">
      <w:pPr>
        <w:spacing w:after="0" w:line="240" w:lineRule="auto"/>
        <w:ind w:left="-567" w:right="-165"/>
        <w:rPr>
          <w:rFonts w:ascii="Century Gothic" w:hAnsi="Century Gothic"/>
          <w:b/>
        </w:rPr>
      </w:pPr>
      <w:r w:rsidRPr="004911CC">
        <w:rPr>
          <w:rFonts w:ascii="Century Gothic" w:hAnsi="Century Gothic"/>
          <w:b/>
        </w:rPr>
        <w:t>Working Hours</w:t>
      </w:r>
    </w:p>
    <w:p w:rsidR="00660B42" w:rsidRPr="004911CC" w:rsidRDefault="00660B42" w:rsidP="004911CC">
      <w:pPr>
        <w:spacing w:after="0" w:line="240" w:lineRule="auto"/>
        <w:ind w:left="-567" w:right="-165"/>
        <w:rPr>
          <w:rFonts w:ascii="Century Gothic" w:hAnsi="Century Gothic"/>
          <w:b/>
        </w:rPr>
      </w:pPr>
    </w:p>
    <w:p w:rsidR="005022EE" w:rsidRPr="004911CC" w:rsidRDefault="002F4D70" w:rsidP="004911CC">
      <w:pPr>
        <w:spacing w:after="0" w:line="240" w:lineRule="auto"/>
        <w:ind w:left="-567" w:right="-165"/>
        <w:rPr>
          <w:rFonts w:ascii="Century Gothic" w:hAnsi="Century Gothic"/>
        </w:rPr>
      </w:pPr>
      <w:r w:rsidRPr="004911CC">
        <w:rPr>
          <w:rFonts w:ascii="Century Gothic" w:hAnsi="Century Gothic"/>
        </w:rPr>
        <w:t>This role is</w:t>
      </w:r>
      <w:r w:rsidR="00EC27B3">
        <w:rPr>
          <w:rFonts w:ascii="Century Gothic" w:hAnsi="Century Gothic"/>
        </w:rPr>
        <w:t xml:space="preserve"> </w:t>
      </w:r>
      <w:r w:rsidR="000821DF">
        <w:rPr>
          <w:rFonts w:ascii="Century Gothic" w:hAnsi="Century Gothic"/>
        </w:rPr>
        <w:t>full time.  Full time teachers are required to work 1265 hours per annum</w:t>
      </w:r>
      <w:r w:rsidR="004911CC">
        <w:rPr>
          <w:rFonts w:ascii="Century Gothic" w:hAnsi="Century Gothic"/>
        </w:rPr>
        <w:t xml:space="preserve"> ‘directed time’ plus any such reasonable additional hours as are required to effectively discharge the duties of the post.   </w:t>
      </w:r>
    </w:p>
    <w:p w:rsidR="003C5F22" w:rsidRPr="004911CC" w:rsidRDefault="003C5F22"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Salary</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EC27B3">
        <w:rPr>
          <w:rFonts w:ascii="Century Gothic" w:hAnsi="Century Gothic"/>
        </w:rPr>
        <w:t xml:space="preserve">The </w:t>
      </w:r>
      <w:proofErr w:type="gramStart"/>
      <w:r w:rsidR="00EC27B3" w:rsidRPr="00EC27B3">
        <w:rPr>
          <w:rFonts w:ascii="Century Gothic" w:hAnsi="Century Gothic"/>
        </w:rPr>
        <w:t>full time</w:t>
      </w:r>
      <w:proofErr w:type="gramEnd"/>
      <w:r w:rsidR="00EC27B3" w:rsidRPr="00EC27B3">
        <w:rPr>
          <w:rFonts w:ascii="Century Gothic" w:hAnsi="Century Gothic"/>
        </w:rPr>
        <w:t xml:space="preserve"> </w:t>
      </w:r>
      <w:r w:rsidRPr="00EC27B3">
        <w:rPr>
          <w:rFonts w:ascii="Century Gothic" w:hAnsi="Century Gothic"/>
        </w:rPr>
        <w:t xml:space="preserve">salary range for the post is </w:t>
      </w:r>
      <w:r w:rsidR="00272A15" w:rsidRPr="00EC27B3">
        <w:rPr>
          <w:rFonts w:ascii="Century Gothic" w:hAnsi="Century Gothic"/>
        </w:rPr>
        <w:t>Main/Upper Pay Range</w:t>
      </w:r>
      <w:r w:rsidR="00660B42" w:rsidRPr="00EC27B3">
        <w:rPr>
          <w:rFonts w:ascii="Century Gothic" w:hAnsi="Century Gothic"/>
        </w:rPr>
        <w:t xml:space="preserve"> with current salary range of £24,373 to £40,490 pa.  </w:t>
      </w:r>
      <w:r w:rsidR="00EC27B3" w:rsidRPr="00EC27B3">
        <w:rPr>
          <w:rFonts w:ascii="Century Gothic" w:hAnsi="Century Gothic"/>
        </w:rPr>
        <w:t xml:space="preserve"> </w:t>
      </w:r>
      <w:r w:rsidR="00272A15" w:rsidRPr="004911CC">
        <w:rPr>
          <w:rFonts w:ascii="Century Gothic" w:hAnsi="Century Gothic"/>
        </w:rPr>
        <w:t>Kenton Schools Trust do offer pay portability therefore s</w:t>
      </w:r>
      <w:r w:rsidRPr="004911CC">
        <w:rPr>
          <w:rFonts w:ascii="Century Gothic" w:hAnsi="Century Gothic"/>
        </w:rPr>
        <w:t xml:space="preserve">tarting salary will be dependent upon current pay point and relevant experience.  </w:t>
      </w:r>
      <w:r w:rsidR="002F4D70" w:rsidRPr="004911CC">
        <w:rPr>
          <w:rFonts w:ascii="Century Gothic" w:hAnsi="Century Gothic"/>
        </w:rPr>
        <w:t xml:space="preserve"> P</w:t>
      </w:r>
      <w:r w:rsidRPr="004911CC">
        <w:rPr>
          <w:rFonts w:ascii="Century Gothic" w:hAnsi="Century Gothic"/>
        </w:rPr>
        <w:t>rogression through the range is subject to annual successful performance appraisals</w:t>
      </w:r>
      <w:r w:rsidR="00566A01" w:rsidRPr="004911CC">
        <w:rPr>
          <w:rFonts w:ascii="Century Gothic" w:hAnsi="Century Gothic"/>
        </w:rPr>
        <w:t xml:space="preserve"> on 1 September annually</w:t>
      </w:r>
      <w:r w:rsidRPr="004911CC">
        <w:rPr>
          <w:rFonts w:ascii="Century Gothic" w:hAnsi="Century Gothic"/>
        </w:rPr>
        <w:t>.</w:t>
      </w:r>
      <w:r w:rsidR="00CC2157">
        <w:rPr>
          <w:rFonts w:ascii="Century Gothic" w:hAnsi="Century Gothic"/>
        </w:rPr>
        <w:t xml:space="preserve"> There is a TLR available of £2,796 pa for candidates interested in taking on additional whole school responsibility.  </w:t>
      </w:r>
    </w:p>
    <w:p w:rsidR="00732689" w:rsidRPr="004911CC" w:rsidRDefault="00732689"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Start Date</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The start date of t</w:t>
      </w:r>
      <w:r w:rsidR="00566A01" w:rsidRPr="004911CC">
        <w:rPr>
          <w:rFonts w:ascii="Century Gothic" w:hAnsi="Century Gothic"/>
        </w:rPr>
        <w:t>he post w</w:t>
      </w:r>
      <w:r w:rsidR="00DC09B3" w:rsidRPr="004911CC">
        <w:rPr>
          <w:rFonts w:ascii="Century Gothic" w:hAnsi="Century Gothic"/>
        </w:rPr>
        <w:t xml:space="preserve">ill be </w:t>
      </w:r>
      <w:r w:rsidR="00660B42">
        <w:rPr>
          <w:rFonts w:ascii="Century Gothic" w:hAnsi="Century Gothic"/>
        </w:rPr>
        <w:t xml:space="preserve">1 September 2020. </w:t>
      </w:r>
    </w:p>
    <w:p w:rsidR="002F4D70" w:rsidRPr="004911CC" w:rsidRDefault="002F4D70" w:rsidP="004911CC">
      <w:pPr>
        <w:spacing w:after="0" w:line="240" w:lineRule="auto"/>
        <w:ind w:left="-567" w:right="-165"/>
        <w:rPr>
          <w:rFonts w:ascii="Century Gothic" w:hAnsi="Century Gothic"/>
        </w:rPr>
      </w:pPr>
    </w:p>
    <w:p w:rsidR="002F4D70" w:rsidRDefault="002F4D70" w:rsidP="004911CC">
      <w:pPr>
        <w:spacing w:after="0" w:line="240" w:lineRule="auto"/>
        <w:ind w:left="-567" w:right="-165"/>
        <w:rPr>
          <w:rFonts w:ascii="Century Gothic" w:hAnsi="Century Gothic"/>
          <w:b/>
        </w:rPr>
      </w:pPr>
      <w:r w:rsidRPr="004911CC">
        <w:rPr>
          <w:rFonts w:ascii="Century Gothic" w:hAnsi="Century Gothic"/>
          <w:b/>
        </w:rPr>
        <w:t>Employment Status</w:t>
      </w:r>
    </w:p>
    <w:p w:rsidR="00660B42" w:rsidRPr="004911CC" w:rsidRDefault="00660B42" w:rsidP="004911CC">
      <w:pPr>
        <w:spacing w:after="0" w:line="240" w:lineRule="auto"/>
        <w:ind w:left="-567" w:right="-165"/>
        <w:rPr>
          <w:rFonts w:ascii="Century Gothic" w:hAnsi="Century Gothic"/>
          <w:b/>
        </w:rPr>
      </w:pPr>
    </w:p>
    <w:p w:rsidR="002F4D70" w:rsidRPr="004911CC" w:rsidRDefault="002F4D70" w:rsidP="004911CC">
      <w:pPr>
        <w:spacing w:after="0" w:line="240" w:lineRule="auto"/>
        <w:ind w:left="-567" w:right="-165"/>
        <w:rPr>
          <w:rFonts w:ascii="Century Gothic" w:hAnsi="Century Gothic"/>
        </w:rPr>
      </w:pPr>
      <w:r w:rsidRPr="004911CC">
        <w:rPr>
          <w:rFonts w:ascii="Century Gothic" w:hAnsi="Century Gothic"/>
        </w:rPr>
        <w:t>This is a</w:t>
      </w:r>
      <w:r w:rsidR="00EC27B3">
        <w:rPr>
          <w:rFonts w:ascii="Century Gothic" w:hAnsi="Century Gothic"/>
        </w:rPr>
        <w:t xml:space="preserve"> permanent post.</w:t>
      </w:r>
      <w:r w:rsidR="00660B42">
        <w:rPr>
          <w:rFonts w:ascii="Century Gothic" w:hAnsi="Century Gothic"/>
        </w:rPr>
        <w:t xml:space="preserve"> </w:t>
      </w:r>
      <w:r w:rsidRPr="004911CC">
        <w:rPr>
          <w:rFonts w:ascii="Century Gothic" w:hAnsi="Century Gothic"/>
        </w:rPr>
        <w:t xml:space="preserve">  Newly Qualified Teachers will be required to successfully complete their statutory induction period. </w:t>
      </w:r>
      <w:r w:rsidR="005520A7" w:rsidRPr="004911CC">
        <w:rPr>
          <w:rFonts w:ascii="Century Gothic" w:hAnsi="Century Gothic"/>
        </w:rPr>
        <w:t xml:space="preserve">  </w:t>
      </w:r>
    </w:p>
    <w:p w:rsidR="00272A15" w:rsidRPr="004911CC" w:rsidRDefault="00272A15"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 xml:space="preserve">Equal Opportunities </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 xml:space="preserve">The school is opposed to any form of unfair discrimination and is publicly committed to be an equal opportunity employer.  </w:t>
      </w:r>
    </w:p>
    <w:p w:rsidR="00732689" w:rsidRPr="004911CC" w:rsidRDefault="00732689"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Pension Scheme</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 xml:space="preserve">The postholder will be </w:t>
      </w:r>
      <w:r w:rsidR="00660B42">
        <w:rPr>
          <w:rFonts w:ascii="Century Gothic" w:hAnsi="Century Gothic"/>
        </w:rPr>
        <w:t xml:space="preserve">automatically enrolled into the </w:t>
      </w:r>
      <w:r w:rsidRPr="004911CC">
        <w:rPr>
          <w:rFonts w:ascii="Century Gothic" w:hAnsi="Century Gothic"/>
        </w:rPr>
        <w:t xml:space="preserve">Teachers’ Pension Scheme.  Further details can be found at </w:t>
      </w:r>
      <w:hyperlink r:id="rId13" w:history="1">
        <w:r w:rsidRPr="004911CC">
          <w:rPr>
            <w:rStyle w:val="Hyperlink"/>
            <w:rFonts w:ascii="Century Gothic" w:hAnsi="Century Gothic"/>
            <w:u w:val="none"/>
          </w:rPr>
          <w:t>www.teacherspensions.co.uk</w:t>
        </w:r>
      </w:hyperlink>
      <w:r w:rsidRPr="004911CC">
        <w:rPr>
          <w:rFonts w:ascii="Century Gothic" w:hAnsi="Century Gothic"/>
        </w:rPr>
        <w:t xml:space="preserve">. </w:t>
      </w:r>
      <w:r w:rsidR="00660B42">
        <w:rPr>
          <w:rFonts w:ascii="Century Gothic" w:hAnsi="Century Gothic"/>
        </w:rPr>
        <w:t xml:space="preserve"> Teachers who do not wish to join the pension scheme may choose to opt out.  </w:t>
      </w:r>
    </w:p>
    <w:p w:rsidR="00732689" w:rsidRPr="004911CC" w:rsidRDefault="00732689"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 xml:space="preserve">Application Process </w:t>
      </w:r>
    </w:p>
    <w:p w:rsidR="00660B42" w:rsidRPr="004911CC" w:rsidRDefault="00660B42" w:rsidP="004911CC">
      <w:pPr>
        <w:spacing w:after="0" w:line="240" w:lineRule="auto"/>
        <w:ind w:left="-567" w:right="-165"/>
        <w:rPr>
          <w:rFonts w:ascii="Century Gothic" w:hAnsi="Century Gothic"/>
          <w:b/>
        </w:rPr>
      </w:pPr>
    </w:p>
    <w:p w:rsidR="00660B42" w:rsidRDefault="00566A01" w:rsidP="004911CC">
      <w:pPr>
        <w:spacing w:after="0" w:line="240" w:lineRule="auto"/>
        <w:ind w:left="-567" w:right="-165"/>
        <w:rPr>
          <w:rFonts w:ascii="Century Gothic" w:hAnsi="Century Gothic"/>
        </w:rPr>
      </w:pPr>
      <w:r w:rsidRPr="004911CC">
        <w:rPr>
          <w:rFonts w:ascii="Century Gothic" w:hAnsi="Century Gothic"/>
        </w:rPr>
        <w:t xml:space="preserve">Candidates can apply through the TES website by clicking on the Quick Apply link.  Alternatively you can request a Word version application which can be returned either by email </w:t>
      </w:r>
      <w:r w:rsidR="00732689" w:rsidRPr="004911CC">
        <w:rPr>
          <w:rFonts w:ascii="Century Gothic" w:hAnsi="Century Gothic"/>
        </w:rPr>
        <w:t xml:space="preserve">to </w:t>
      </w:r>
      <w:hyperlink r:id="rId14" w:history="1">
        <w:r w:rsidR="00660B42" w:rsidRPr="00FC22A1">
          <w:rPr>
            <w:rStyle w:val="Hyperlink"/>
            <w:rFonts w:ascii="Century Gothic" w:hAnsi="Century Gothic"/>
          </w:rPr>
          <w:t>human.resources@kenton.newcastle.sch.uk</w:t>
        </w:r>
      </w:hyperlink>
      <w:r w:rsidR="00660B42">
        <w:rPr>
          <w:rFonts w:ascii="Century Gothic" w:hAnsi="Century Gothic"/>
        </w:rPr>
        <w:t xml:space="preserve">.  Please note we are unable to accept applications by post during the period school is closed. Please contact Human Resources on 0191 214 2206/0191 214 2200 if you have any problems in submitting your form.  </w:t>
      </w:r>
    </w:p>
    <w:p w:rsidR="000821DF" w:rsidRDefault="000821DF" w:rsidP="004911CC">
      <w:pPr>
        <w:spacing w:after="0" w:line="240" w:lineRule="auto"/>
        <w:ind w:left="-567" w:right="-165"/>
        <w:jc w:val="center"/>
        <w:rPr>
          <w:rFonts w:ascii="Century Gothic" w:hAnsi="Century Gothic"/>
          <w:b/>
          <w:sz w:val="32"/>
          <w:szCs w:val="32"/>
        </w:rPr>
      </w:pPr>
    </w:p>
    <w:p w:rsidR="00740D7D" w:rsidRPr="002B101D" w:rsidRDefault="00732689" w:rsidP="004911CC">
      <w:pPr>
        <w:spacing w:after="0" w:line="240" w:lineRule="auto"/>
        <w:ind w:left="-567" w:right="-165"/>
        <w:jc w:val="center"/>
        <w:rPr>
          <w:rFonts w:ascii="Century Gothic" w:hAnsi="Century Gothic" w:cs="Calibri"/>
          <w:b/>
          <w:sz w:val="24"/>
          <w:szCs w:val="24"/>
          <w:u w:val="single"/>
        </w:rPr>
      </w:pPr>
      <w:r w:rsidRPr="002B101D">
        <w:rPr>
          <w:rFonts w:ascii="Century Gothic" w:hAnsi="Century Gothic"/>
          <w:b/>
          <w:sz w:val="32"/>
          <w:szCs w:val="32"/>
        </w:rPr>
        <w:t>Closin</w:t>
      </w:r>
      <w:r w:rsidR="00740D7D" w:rsidRPr="002B101D">
        <w:rPr>
          <w:rFonts w:ascii="Century Gothic" w:hAnsi="Century Gothic"/>
          <w:b/>
          <w:sz w:val="32"/>
          <w:szCs w:val="32"/>
        </w:rPr>
        <w:t>g date:</w:t>
      </w:r>
      <w:r w:rsidR="00740D7D" w:rsidRPr="002B101D">
        <w:rPr>
          <w:rFonts w:ascii="Century Gothic" w:hAnsi="Century Gothic"/>
          <w:b/>
          <w:sz w:val="32"/>
          <w:szCs w:val="32"/>
        </w:rPr>
        <w:tab/>
        <w:t xml:space="preserve">12.00 Noon on </w:t>
      </w:r>
      <w:r w:rsidR="00660B42">
        <w:rPr>
          <w:rFonts w:ascii="Century Gothic" w:hAnsi="Century Gothic"/>
          <w:b/>
          <w:sz w:val="32"/>
          <w:szCs w:val="32"/>
        </w:rPr>
        <w:t>15 May 2020</w:t>
      </w:r>
    </w:p>
    <w:sectPr w:rsidR="00740D7D" w:rsidRPr="002B101D" w:rsidSect="005022EE">
      <w:pgSz w:w="11906" w:h="16838"/>
      <w:pgMar w:top="567" w:right="1133" w:bottom="851"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FEF1F43"/>
    <w:multiLevelType w:val="hybridMultilevel"/>
    <w:tmpl w:val="2DBABED2"/>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2"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4" w15:restartNumberingAfterBreak="0">
    <w:nsid w:val="4D6C7A6C"/>
    <w:multiLevelType w:val="hybridMultilevel"/>
    <w:tmpl w:val="57BA082C"/>
    <w:lvl w:ilvl="0" w:tplc="D3F0296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D467048"/>
    <w:multiLevelType w:val="hybridMultilevel"/>
    <w:tmpl w:val="DFA8EAE6"/>
    <w:lvl w:ilvl="0" w:tplc="0809000F">
      <w:start w:val="1"/>
      <w:numFmt w:val="decimal"/>
      <w:lvlText w:val="%1."/>
      <w:lvlJc w:val="left"/>
      <w:pPr>
        <w:ind w:left="152" w:hanging="360"/>
      </w:pPr>
    </w:lvl>
    <w:lvl w:ilvl="1" w:tplc="08090019">
      <w:start w:val="1"/>
      <w:numFmt w:val="lowerLetter"/>
      <w:lvlText w:val="%2."/>
      <w:lvlJc w:val="left"/>
      <w:pPr>
        <w:ind w:left="872" w:hanging="360"/>
      </w:pPr>
    </w:lvl>
    <w:lvl w:ilvl="2" w:tplc="0809001B">
      <w:start w:val="1"/>
      <w:numFmt w:val="lowerRoman"/>
      <w:lvlText w:val="%3."/>
      <w:lvlJc w:val="right"/>
      <w:pPr>
        <w:ind w:left="1592" w:hanging="180"/>
      </w:pPr>
    </w:lvl>
    <w:lvl w:ilvl="3" w:tplc="0809000F">
      <w:start w:val="1"/>
      <w:numFmt w:val="decimal"/>
      <w:lvlText w:val="%4."/>
      <w:lvlJc w:val="left"/>
      <w:pPr>
        <w:ind w:left="2312" w:hanging="360"/>
      </w:pPr>
    </w:lvl>
    <w:lvl w:ilvl="4" w:tplc="08090019">
      <w:start w:val="1"/>
      <w:numFmt w:val="lowerLetter"/>
      <w:lvlText w:val="%5."/>
      <w:lvlJc w:val="left"/>
      <w:pPr>
        <w:ind w:left="3032" w:hanging="360"/>
      </w:pPr>
    </w:lvl>
    <w:lvl w:ilvl="5" w:tplc="0809001B">
      <w:start w:val="1"/>
      <w:numFmt w:val="lowerRoman"/>
      <w:lvlText w:val="%6."/>
      <w:lvlJc w:val="right"/>
      <w:pPr>
        <w:ind w:left="3752" w:hanging="180"/>
      </w:pPr>
    </w:lvl>
    <w:lvl w:ilvl="6" w:tplc="0809000F">
      <w:start w:val="1"/>
      <w:numFmt w:val="decimal"/>
      <w:lvlText w:val="%7."/>
      <w:lvlJc w:val="left"/>
      <w:pPr>
        <w:ind w:left="4472" w:hanging="360"/>
      </w:pPr>
    </w:lvl>
    <w:lvl w:ilvl="7" w:tplc="08090019">
      <w:start w:val="1"/>
      <w:numFmt w:val="lowerLetter"/>
      <w:lvlText w:val="%8."/>
      <w:lvlJc w:val="left"/>
      <w:pPr>
        <w:ind w:left="5192" w:hanging="360"/>
      </w:pPr>
    </w:lvl>
    <w:lvl w:ilvl="8" w:tplc="0809001B">
      <w:start w:val="1"/>
      <w:numFmt w:val="lowerRoman"/>
      <w:lvlText w:val="%9."/>
      <w:lvlJc w:val="right"/>
      <w:pPr>
        <w:ind w:left="5912" w:hanging="180"/>
      </w:pPr>
    </w:lvl>
  </w:abstractNum>
  <w:abstractNum w:abstractNumId="6"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2"/>
  </w:num>
  <w:num w:numId="5">
    <w:abstractNumId w:val="8"/>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31F4D"/>
    <w:rsid w:val="000776BC"/>
    <w:rsid w:val="000821DF"/>
    <w:rsid w:val="000A29FC"/>
    <w:rsid w:val="000B64E7"/>
    <w:rsid w:val="000C1AED"/>
    <w:rsid w:val="000D6853"/>
    <w:rsid w:val="000D7A6F"/>
    <w:rsid w:val="001209DC"/>
    <w:rsid w:val="00153B1B"/>
    <w:rsid w:val="00166D04"/>
    <w:rsid w:val="001D0B4E"/>
    <w:rsid w:val="001F64DE"/>
    <w:rsid w:val="00272A15"/>
    <w:rsid w:val="00281058"/>
    <w:rsid w:val="002B101D"/>
    <w:rsid w:val="002F4D70"/>
    <w:rsid w:val="00310C93"/>
    <w:rsid w:val="00384660"/>
    <w:rsid w:val="003C557A"/>
    <w:rsid w:val="003C5F22"/>
    <w:rsid w:val="004911CC"/>
    <w:rsid w:val="004C218F"/>
    <w:rsid w:val="005022EE"/>
    <w:rsid w:val="005206E2"/>
    <w:rsid w:val="005520A7"/>
    <w:rsid w:val="00566A01"/>
    <w:rsid w:val="00607B6E"/>
    <w:rsid w:val="00616D2A"/>
    <w:rsid w:val="00642102"/>
    <w:rsid w:val="00660B42"/>
    <w:rsid w:val="006948B1"/>
    <w:rsid w:val="006966A6"/>
    <w:rsid w:val="006A24D5"/>
    <w:rsid w:val="006B0B70"/>
    <w:rsid w:val="006B6FA0"/>
    <w:rsid w:val="006D5662"/>
    <w:rsid w:val="00732689"/>
    <w:rsid w:val="00740D7D"/>
    <w:rsid w:val="008240D9"/>
    <w:rsid w:val="008610B6"/>
    <w:rsid w:val="00901099"/>
    <w:rsid w:val="009128B9"/>
    <w:rsid w:val="00923E8A"/>
    <w:rsid w:val="00952A76"/>
    <w:rsid w:val="0096188E"/>
    <w:rsid w:val="00987C97"/>
    <w:rsid w:val="009D28F0"/>
    <w:rsid w:val="00A72C68"/>
    <w:rsid w:val="00AB1F06"/>
    <w:rsid w:val="00B721BB"/>
    <w:rsid w:val="00B7629F"/>
    <w:rsid w:val="00BF2F80"/>
    <w:rsid w:val="00C61BC6"/>
    <w:rsid w:val="00C942D0"/>
    <w:rsid w:val="00CA3572"/>
    <w:rsid w:val="00CC2157"/>
    <w:rsid w:val="00D0097C"/>
    <w:rsid w:val="00D04CF6"/>
    <w:rsid w:val="00D2141D"/>
    <w:rsid w:val="00D37CBD"/>
    <w:rsid w:val="00DB06E0"/>
    <w:rsid w:val="00DC09B3"/>
    <w:rsid w:val="00E00E7C"/>
    <w:rsid w:val="00E10A41"/>
    <w:rsid w:val="00E84FAB"/>
    <w:rsid w:val="00EC27B3"/>
    <w:rsid w:val="00ED3B91"/>
    <w:rsid w:val="00F86E75"/>
    <w:rsid w:val="00FB4D8A"/>
    <w:rsid w:val="00FC2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1B82"/>
  <w15:docId w15:val="{8519F068-1371-497B-9163-1860C6DE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customStyle="1" w:styleId="font7">
    <w:name w:val="font_7"/>
    <w:basedOn w:val="Normal"/>
    <w:rsid w:val="00DB06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B101D"/>
    <w:rPr>
      <w:color w:val="605E5C"/>
      <w:shd w:val="clear" w:color="auto" w:fill="E1DFDD"/>
    </w:rPr>
  </w:style>
  <w:style w:type="paragraph" w:customStyle="1" w:styleId="DefaultStyle">
    <w:name w:val="Default Style"/>
    <w:rsid w:val="002B101D"/>
    <w:pPr>
      <w:widowControl w:val="0"/>
      <w:suppressAutoHyphens/>
      <w:spacing w:after="0" w:line="240" w:lineRule="auto"/>
    </w:pPr>
    <w:rPr>
      <w:rFonts w:ascii="Times New Roman" w:eastAsia="Arial Unicode MS" w:hAnsi="Times New Roman" w:cs="Arial Unicode MS"/>
      <w:color w:val="00000A"/>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446884">
      <w:bodyDiv w:val="1"/>
      <w:marLeft w:val="0"/>
      <w:marRight w:val="0"/>
      <w:marTop w:val="0"/>
      <w:marBottom w:val="0"/>
      <w:divBdr>
        <w:top w:val="none" w:sz="0" w:space="0" w:color="auto"/>
        <w:left w:val="none" w:sz="0" w:space="0" w:color="auto"/>
        <w:bottom w:val="none" w:sz="0" w:space="0" w:color="auto"/>
        <w:right w:val="none" w:sz="0" w:space="0" w:color="auto"/>
      </w:divBdr>
    </w:div>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528639026">
      <w:bodyDiv w:val="1"/>
      <w:marLeft w:val="0"/>
      <w:marRight w:val="0"/>
      <w:marTop w:val="0"/>
      <w:marBottom w:val="0"/>
      <w:divBdr>
        <w:top w:val="none" w:sz="0" w:space="0" w:color="auto"/>
        <w:left w:val="none" w:sz="0" w:space="0" w:color="auto"/>
        <w:bottom w:val="none" w:sz="0" w:space="0" w:color="auto"/>
        <w:right w:val="none" w:sz="0" w:space="0" w:color="auto"/>
      </w:divBdr>
    </w:div>
    <w:div w:id="1064722777">
      <w:bodyDiv w:val="1"/>
      <w:marLeft w:val="0"/>
      <w:marRight w:val="0"/>
      <w:marTop w:val="0"/>
      <w:marBottom w:val="0"/>
      <w:divBdr>
        <w:top w:val="none" w:sz="0" w:space="0" w:color="auto"/>
        <w:left w:val="none" w:sz="0" w:space="0" w:color="auto"/>
        <w:bottom w:val="none" w:sz="0" w:space="0" w:color="auto"/>
        <w:right w:val="none" w:sz="0" w:space="0" w:color="auto"/>
      </w:divBdr>
    </w:div>
    <w:div w:id="1173032196">
      <w:bodyDiv w:val="1"/>
      <w:marLeft w:val="0"/>
      <w:marRight w:val="0"/>
      <w:marTop w:val="0"/>
      <w:marBottom w:val="0"/>
      <w:divBdr>
        <w:top w:val="none" w:sz="0" w:space="0" w:color="auto"/>
        <w:left w:val="none" w:sz="0" w:space="0" w:color="auto"/>
        <w:bottom w:val="none" w:sz="0" w:space="0" w:color="auto"/>
        <w:right w:val="none" w:sz="0" w:space="0" w:color="auto"/>
      </w:divBdr>
    </w:div>
    <w:div w:id="1230769605">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 w:id="209119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com/jobs/" TargetMode="External"/><Relationship Id="rId13" Type="http://schemas.openxmlformats.org/officeDocument/2006/relationships/hyperlink" Target="http://www.teacherspensions.co.uk"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human.resources@kenton.newcastle.sch.uk" TargetMode="External"/><Relationship Id="rId4" Type="http://schemas.openxmlformats.org/officeDocument/2006/relationships/webSettings" Target="webSettings.xml"/><Relationship Id="rId9" Type="http://schemas.openxmlformats.org/officeDocument/2006/relationships/hyperlink" Target="http://www.studiowestnewcastle.com" TargetMode="External"/><Relationship Id="rId14" Type="http://schemas.openxmlformats.org/officeDocument/2006/relationships/hyperlink" Target="mailto:human.resources@kenton.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7</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Jackowiak, Jo-anne</cp:lastModifiedBy>
  <cp:revision>6</cp:revision>
  <cp:lastPrinted>2016-09-13T15:17:00Z</cp:lastPrinted>
  <dcterms:created xsi:type="dcterms:W3CDTF">2020-05-04T15:20:00Z</dcterms:created>
  <dcterms:modified xsi:type="dcterms:W3CDTF">2020-05-05T12:58:00Z</dcterms:modified>
</cp:coreProperties>
</file>